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81571F" w:rsidRDefault="0081571F" w:rsidP="00350F72">
      <w:pPr>
        <w:jc w:val="center"/>
        <w:rPr>
          <w:sz w:val="26"/>
          <w:szCs w:val="26"/>
        </w:rPr>
      </w:pPr>
      <w:r w:rsidRPr="0081571F">
        <w:rPr>
          <w:b/>
          <w:sz w:val="26"/>
          <w:szCs w:val="26"/>
        </w:rPr>
        <w:t>АДМИНИСТРАЦИЯ ПЕСКОВСКОГО СЕЛЬСКОГО ПОСЕЛЕНИЯ</w:t>
      </w:r>
    </w:p>
    <w:p w:rsidR="00350F72" w:rsidRPr="0081571F" w:rsidRDefault="0081571F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 xml:space="preserve">ПАВЛОВСКОГО МУНИЦИПАЛЬНОГО РАЙОНА </w:t>
      </w:r>
    </w:p>
    <w:p w:rsidR="00350F72" w:rsidRPr="0081571F" w:rsidRDefault="0081571F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81571F" w:rsidRPr="00350F72" w:rsidRDefault="0081571F" w:rsidP="00350F72">
      <w:pPr>
        <w:jc w:val="center"/>
        <w:rPr>
          <w:b/>
          <w:sz w:val="28"/>
          <w:szCs w:val="28"/>
        </w:rPr>
      </w:pPr>
    </w:p>
    <w:p w:rsidR="00032CDD" w:rsidRPr="0081571F" w:rsidRDefault="0081571F" w:rsidP="00032CDD">
      <w:pPr>
        <w:rPr>
          <w:sz w:val="26"/>
          <w:szCs w:val="26"/>
          <w:u w:val="single"/>
        </w:rPr>
      </w:pPr>
      <w:r w:rsidRPr="005C28C2">
        <w:rPr>
          <w:sz w:val="26"/>
          <w:szCs w:val="26"/>
          <w:u w:val="single"/>
        </w:rPr>
        <w:t>от</w:t>
      </w:r>
      <w:r w:rsidR="00D66411" w:rsidRPr="005C28C2">
        <w:rPr>
          <w:sz w:val="26"/>
          <w:szCs w:val="26"/>
          <w:u w:val="single"/>
        </w:rPr>
        <w:t xml:space="preserve"> </w:t>
      </w:r>
      <w:r w:rsidRPr="005C28C2">
        <w:rPr>
          <w:sz w:val="26"/>
          <w:szCs w:val="26"/>
          <w:u w:val="single"/>
        </w:rPr>
        <w:t xml:space="preserve"> </w:t>
      </w:r>
      <w:r w:rsidR="00421F9E" w:rsidRPr="005C28C2">
        <w:rPr>
          <w:sz w:val="26"/>
          <w:szCs w:val="26"/>
          <w:u w:val="single"/>
        </w:rPr>
        <w:t>«</w:t>
      </w:r>
      <w:r w:rsidR="005C28C2">
        <w:rPr>
          <w:sz w:val="26"/>
          <w:szCs w:val="26"/>
          <w:u w:val="single"/>
        </w:rPr>
        <w:t>1</w:t>
      </w:r>
      <w:r w:rsidR="004A7B5D" w:rsidRPr="005C28C2">
        <w:rPr>
          <w:sz w:val="26"/>
          <w:szCs w:val="26"/>
          <w:u w:val="single"/>
        </w:rPr>
        <w:t>0</w:t>
      </w:r>
      <w:r w:rsidR="00421F9E" w:rsidRPr="005C28C2">
        <w:rPr>
          <w:sz w:val="26"/>
          <w:szCs w:val="26"/>
          <w:u w:val="single"/>
        </w:rPr>
        <w:t xml:space="preserve">»  </w:t>
      </w:r>
      <w:r w:rsidR="004A7B5D" w:rsidRPr="005C28C2">
        <w:rPr>
          <w:sz w:val="26"/>
          <w:szCs w:val="26"/>
          <w:u w:val="single"/>
        </w:rPr>
        <w:t>но</w:t>
      </w:r>
      <w:r w:rsidR="00883038" w:rsidRPr="005C28C2">
        <w:rPr>
          <w:sz w:val="26"/>
          <w:szCs w:val="26"/>
          <w:u w:val="single"/>
        </w:rPr>
        <w:t>ябр</w:t>
      </w:r>
      <w:r w:rsidR="00FC775D" w:rsidRPr="005C28C2">
        <w:rPr>
          <w:sz w:val="26"/>
          <w:szCs w:val="26"/>
          <w:u w:val="single"/>
        </w:rPr>
        <w:t>я</w:t>
      </w:r>
      <w:r w:rsidR="00421F9E" w:rsidRPr="005C28C2">
        <w:rPr>
          <w:sz w:val="26"/>
          <w:szCs w:val="26"/>
          <w:u w:val="single"/>
        </w:rPr>
        <w:t xml:space="preserve">  20</w:t>
      </w:r>
      <w:r w:rsidR="001B767C" w:rsidRPr="005C28C2">
        <w:rPr>
          <w:sz w:val="26"/>
          <w:szCs w:val="26"/>
          <w:u w:val="single"/>
        </w:rPr>
        <w:t>2</w:t>
      </w:r>
      <w:r w:rsidR="0099558A" w:rsidRPr="005C28C2">
        <w:rPr>
          <w:sz w:val="26"/>
          <w:szCs w:val="26"/>
          <w:u w:val="single"/>
        </w:rPr>
        <w:t>3</w:t>
      </w:r>
      <w:r w:rsidR="00421F9E" w:rsidRPr="005C28C2">
        <w:rPr>
          <w:sz w:val="26"/>
          <w:szCs w:val="26"/>
          <w:u w:val="single"/>
        </w:rPr>
        <w:t xml:space="preserve"> г.     №</w:t>
      </w:r>
      <w:r w:rsidR="003A272A" w:rsidRPr="005C28C2">
        <w:rPr>
          <w:sz w:val="26"/>
          <w:szCs w:val="26"/>
          <w:u w:val="single"/>
        </w:rPr>
        <w:t xml:space="preserve"> </w:t>
      </w:r>
      <w:r w:rsidR="005C28C2">
        <w:rPr>
          <w:sz w:val="26"/>
          <w:szCs w:val="26"/>
          <w:u w:val="single"/>
        </w:rPr>
        <w:t>36</w:t>
      </w:r>
    </w:p>
    <w:p w:rsidR="0081571F" w:rsidRDefault="0081571F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        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ески</w:t>
      </w:r>
    </w:p>
    <w:p w:rsidR="0081571F" w:rsidRDefault="0081571F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81571F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81571F">
        <w:rPr>
          <w:sz w:val="26"/>
          <w:szCs w:val="26"/>
        </w:rPr>
        <w:t xml:space="preserve">Песковского </w:t>
      </w:r>
      <w:r w:rsidR="00032CDD">
        <w:rPr>
          <w:sz w:val="26"/>
          <w:szCs w:val="26"/>
        </w:rPr>
        <w:t>сельского</w:t>
      </w:r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посе</w:t>
      </w:r>
      <w:r w:rsidR="00350F72">
        <w:rPr>
          <w:sz w:val="26"/>
          <w:szCs w:val="26"/>
        </w:rPr>
        <w:t xml:space="preserve">ления от </w:t>
      </w:r>
      <w:r w:rsidR="0081571F">
        <w:rPr>
          <w:sz w:val="26"/>
          <w:szCs w:val="26"/>
        </w:rPr>
        <w:t>06</w:t>
      </w:r>
      <w:r w:rsidR="00350F72">
        <w:rPr>
          <w:sz w:val="26"/>
          <w:szCs w:val="26"/>
        </w:rPr>
        <w:t>.</w:t>
      </w:r>
      <w:r w:rsidR="0081571F">
        <w:rPr>
          <w:sz w:val="26"/>
          <w:szCs w:val="26"/>
        </w:rPr>
        <w:t>03</w:t>
      </w:r>
      <w:r w:rsidR="00350F72">
        <w:rPr>
          <w:sz w:val="26"/>
          <w:szCs w:val="26"/>
        </w:rPr>
        <w:t>.20</w:t>
      </w:r>
      <w:r w:rsidR="004F218A">
        <w:rPr>
          <w:sz w:val="26"/>
          <w:szCs w:val="26"/>
        </w:rPr>
        <w:t>1</w:t>
      </w:r>
      <w:r w:rsidR="0081571F">
        <w:rPr>
          <w:sz w:val="26"/>
          <w:szCs w:val="26"/>
        </w:rPr>
        <w:t>5</w:t>
      </w:r>
      <w:r w:rsidR="00350F72">
        <w:rPr>
          <w:sz w:val="26"/>
          <w:szCs w:val="26"/>
        </w:rPr>
        <w:t xml:space="preserve"> г. № </w:t>
      </w:r>
      <w:r w:rsidR="0081571F">
        <w:rPr>
          <w:sz w:val="26"/>
          <w:szCs w:val="26"/>
        </w:rPr>
        <w:t>07</w:t>
      </w:r>
      <w:r w:rsidR="00555EC8">
        <w:rPr>
          <w:sz w:val="26"/>
          <w:szCs w:val="26"/>
        </w:rPr>
        <w:t>«Об оплате</w:t>
      </w:r>
    </w:p>
    <w:p w:rsidR="00555EC8" w:rsidRDefault="00032CDD" w:rsidP="00555EC8">
      <w:pPr>
        <w:rPr>
          <w:sz w:val="26"/>
          <w:szCs w:val="26"/>
        </w:rPr>
      </w:pPr>
      <w:r>
        <w:rPr>
          <w:sz w:val="26"/>
          <w:szCs w:val="26"/>
        </w:rPr>
        <w:t xml:space="preserve"> труда</w:t>
      </w:r>
      <w:r w:rsidR="00350F72">
        <w:rPr>
          <w:sz w:val="26"/>
          <w:szCs w:val="26"/>
        </w:rPr>
        <w:t xml:space="preserve"> </w:t>
      </w:r>
      <w:r w:rsidR="0081571F">
        <w:rPr>
          <w:sz w:val="26"/>
          <w:szCs w:val="26"/>
        </w:rPr>
        <w:t xml:space="preserve">и </w:t>
      </w:r>
      <w:proofErr w:type="gramStart"/>
      <w:r w:rsidR="0081571F">
        <w:rPr>
          <w:sz w:val="26"/>
          <w:szCs w:val="26"/>
        </w:rPr>
        <w:t>отпусках</w:t>
      </w:r>
      <w:proofErr w:type="gramEnd"/>
      <w:r w:rsidR="0081571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 w:rsidR="00555EC8">
        <w:rPr>
          <w:sz w:val="26"/>
          <w:szCs w:val="26"/>
        </w:rPr>
        <w:t>,</w:t>
      </w:r>
      <w:r w:rsidR="00555EC8" w:rsidRPr="00555EC8">
        <w:rPr>
          <w:sz w:val="26"/>
          <w:szCs w:val="26"/>
        </w:rPr>
        <w:t xml:space="preserve"> </w:t>
      </w:r>
      <w:r w:rsidR="00555EC8">
        <w:rPr>
          <w:sz w:val="26"/>
          <w:szCs w:val="26"/>
        </w:rPr>
        <w:t>замещающих</w:t>
      </w:r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должности, не </w:t>
      </w:r>
      <w:r w:rsidR="00555EC8">
        <w:rPr>
          <w:sz w:val="26"/>
          <w:szCs w:val="26"/>
        </w:rPr>
        <w:t>являющиеся должностями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2F46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 </w:t>
      </w:r>
      <w:r w:rsidR="00C239E8">
        <w:rPr>
          <w:sz w:val="26"/>
          <w:szCs w:val="26"/>
        </w:rPr>
        <w:t xml:space="preserve">Трудовым кодексом РФ, </w:t>
      </w:r>
      <w:r>
        <w:rPr>
          <w:sz w:val="26"/>
          <w:szCs w:val="26"/>
        </w:rPr>
        <w:t>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C239E8">
        <w:rPr>
          <w:sz w:val="26"/>
          <w:szCs w:val="26"/>
        </w:rPr>
        <w:t xml:space="preserve">Федеральным законом от 27.07.2004 г. №79-ФЗ «О государственной гражданской службе в Российской Федерации», </w:t>
      </w:r>
      <w:r w:rsidR="00C239E8" w:rsidRPr="005C28C2">
        <w:rPr>
          <w:sz w:val="26"/>
          <w:szCs w:val="26"/>
        </w:rPr>
        <w:t xml:space="preserve">экспертным заключением </w:t>
      </w:r>
      <w:r w:rsidR="005C28C2" w:rsidRPr="005C28C2">
        <w:rPr>
          <w:sz w:val="26"/>
          <w:szCs w:val="26"/>
        </w:rPr>
        <w:t xml:space="preserve">от 01.11.2023 г. № </w:t>
      </w:r>
      <w:r w:rsidR="005C28C2" w:rsidRPr="005C28C2">
        <w:rPr>
          <w:sz w:val="22"/>
        </w:rPr>
        <w:t>19-62/20-2394-П</w:t>
      </w:r>
      <w:r w:rsidR="00C239E8" w:rsidRPr="005C28C2">
        <w:rPr>
          <w:sz w:val="26"/>
          <w:szCs w:val="26"/>
        </w:rPr>
        <w:t>, в целях приведения нормативного документа</w:t>
      </w:r>
      <w:r w:rsidR="005C28C2" w:rsidRPr="005C28C2">
        <w:rPr>
          <w:sz w:val="26"/>
          <w:szCs w:val="26"/>
        </w:rPr>
        <w:t xml:space="preserve"> в  соответствии с  действующим</w:t>
      </w:r>
      <w:r w:rsidR="00C239E8" w:rsidRPr="005C28C2">
        <w:rPr>
          <w:sz w:val="26"/>
          <w:szCs w:val="26"/>
        </w:rPr>
        <w:t xml:space="preserve"> законодательств</w:t>
      </w:r>
      <w:r w:rsidR="005C28C2" w:rsidRPr="005C28C2">
        <w:rPr>
          <w:sz w:val="26"/>
          <w:szCs w:val="26"/>
        </w:rPr>
        <w:t>ом</w:t>
      </w:r>
      <w:r w:rsidR="005C28C2">
        <w:rPr>
          <w:sz w:val="26"/>
          <w:szCs w:val="26"/>
        </w:rPr>
        <w:t xml:space="preserve"> РФ</w:t>
      </w:r>
      <w:r w:rsidR="00C239E8">
        <w:rPr>
          <w:sz w:val="26"/>
          <w:szCs w:val="26"/>
        </w:rPr>
        <w:t xml:space="preserve">, </w:t>
      </w:r>
      <w:r w:rsidR="00350F72">
        <w:rPr>
          <w:sz w:val="26"/>
          <w:szCs w:val="26"/>
        </w:rPr>
        <w:t xml:space="preserve">администрация </w:t>
      </w:r>
      <w:proofErr w:type="spellStart"/>
      <w:r w:rsidR="00555EC8">
        <w:rPr>
          <w:sz w:val="26"/>
          <w:szCs w:val="26"/>
        </w:rPr>
        <w:t>Песковского</w:t>
      </w:r>
      <w:proofErr w:type="spellEnd"/>
      <w:r w:rsidR="00350F72">
        <w:rPr>
          <w:sz w:val="26"/>
          <w:szCs w:val="26"/>
        </w:rPr>
        <w:t xml:space="preserve"> сельского поселения </w:t>
      </w:r>
      <w:proofErr w:type="gramEnd"/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555EC8">
        <w:rPr>
          <w:sz w:val="26"/>
          <w:szCs w:val="26"/>
        </w:rPr>
        <w:t>Песковского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ельского поселения от </w:t>
      </w:r>
      <w:r w:rsidR="00555EC8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555EC8">
        <w:rPr>
          <w:sz w:val="26"/>
          <w:szCs w:val="26"/>
        </w:rPr>
        <w:t>03</w:t>
      </w:r>
      <w:r>
        <w:rPr>
          <w:sz w:val="26"/>
          <w:szCs w:val="26"/>
        </w:rPr>
        <w:t>.201</w:t>
      </w:r>
      <w:r w:rsidR="00555EC8">
        <w:rPr>
          <w:sz w:val="26"/>
          <w:szCs w:val="26"/>
        </w:rPr>
        <w:t>5</w:t>
      </w:r>
      <w:r>
        <w:rPr>
          <w:sz w:val="26"/>
          <w:szCs w:val="26"/>
        </w:rPr>
        <w:t xml:space="preserve"> г. № </w:t>
      </w:r>
      <w:r w:rsidR="00555EC8">
        <w:rPr>
          <w:sz w:val="26"/>
          <w:szCs w:val="26"/>
        </w:rPr>
        <w:t>07</w:t>
      </w:r>
      <w:r w:rsidR="00032CDD">
        <w:rPr>
          <w:sz w:val="26"/>
          <w:szCs w:val="26"/>
        </w:rPr>
        <w:t xml:space="preserve"> «Об оплате труда </w:t>
      </w:r>
      <w:r w:rsidR="00555EC8">
        <w:rPr>
          <w:sz w:val="26"/>
          <w:szCs w:val="26"/>
        </w:rPr>
        <w:t xml:space="preserve">и отпусках </w:t>
      </w:r>
      <w:r w:rsidR="00032CDD">
        <w:rPr>
          <w:sz w:val="26"/>
          <w:szCs w:val="26"/>
        </w:rPr>
        <w:t>работников, замещающих должности, не являющиеся должностями муниципал</w:t>
      </w:r>
      <w:r w:rsidR="004F218A">
        <w:rPr>
          <w:sz w:val="26"/>
          <w:szCs w:val="26"/>
        </w:rPr>
        <w:t xml:space="preserve">ьной службы» </w:t>
      </w:r>
      <w:r w:rsidR="00032CDD">
        <w:rPr>
          <w:sz w:val="26"/>
          <w:szCs w:val="26"/>
        </w:rPr>
        <w:t>следующие  изменения:</w:t>
      </w:r>
    </w:p>
    <w:p w:rsidR="00032CDD" w:rsidRPr="008D631C" w:rsidRDefault="00555EC8" w:rsidP="00C239E8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00A3">
        <w:rPr>
          <w:sz w:val="26"/>
          <w:szCs w:val="26"/>
        </w:rPr>
        <w:t>1.1.</w:t>
      </w:r>
      <w:r w:rsidR="00C239E8">
        <w:rPr>
          <w:sz w:val="26"/>
          <w:szCs w:val="26"/>
        </w:rPr>
        <w:t xml:space="preserve"> в пункте 2.2. </w:t>
      </w:r>
      <w:r w:rsidR="00C239E8" w:rsidRPr="00C239E8">
        <w:rPr>
          <w:sz w:val="26"/>
          <w:szCs w:val="26"/>
        </w:rPr>
        <w:t xml:space="preserve">Положения </w:t>
      </w:r>
      <w:r w:rsidR="00C239E8" w:rsidRPr="00C239E8">
        <w:rPr>
          <w:rFonts w:cs="Arial"/>
          <w:sz w:val="26"/>
          <w:szCs w:val="26"/>
        </w:rPr>
        <w:t xml:space="preserve">об оплате труда работников органов местного самоуправления, замещающих должности, не являющиеся должностями муниципальной </w:t>
      </w:r>
      <w:r w:rsidR="00C239E8" w:rsidRPr="008D631C">
        <w:rPr>
          <w:rFonts w:cs="Arial"/>
          <w:sz w:val="26"/>
          <w:szCs w:val="26"/>
        </w:rPr>
        <w:t xml:space="preserve">службы слова «ежемесячная надбавка к должностному окладу за выслугу лет» </w:t>
      </w:r>
      <w:proofErr w:type="gramStart"/>
      <w:r w:rsidR="00C239E8" w:rsidRPr="008D631C">
        <w:rPr>
          <w:rFonts w:cs="Arial"/>
          <w:b/>
          <w:sz w:val="26"/>
          <w:szCs w:val="26"/>
        </w:rPr>
        <w:t>заменить на слова</w:t>
      </w:r>
      <w:proofErr w:type="gramEnd"/>
      <w:r w:rsidR="00C239E8" w:rsidRPr="008D631C">
        <w:rPr>
          <w:rFonts w:cs="Arial"/>
          <w:b/>
          <w:sz w:val="26"/>
          <w:szCs w:val="26"/>
        </w:rPr>
        <w:t xml:space="preserve"> «ежемесячная надбавка к должностному окладу за </w:t>
      </w:r>
      <w:r w:rsidR="008D631C" w:rsidRPr="008D631C">
        <w:rPr>
          <w:rFonts w:cs="Arial"/>
          <w:b/>
          <w:sz w:val="26"/>
          <w:szCs w:val="26"/>
        </w:rPr>
        <w:t>трудовой стаж»;</w:t>
      </w:r>
    </w:p>
    <w:p w:rsidR="008D631C" w:rsidRPr="008D631C" w:rsidRDefault="008D631C" w:rsidP="00C239E8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2D2D2D"/>
          <w:spacing w:val="2"/>
          <w:sz w:val="26"/>
          <w:szCs w:val="26"/>
        </w:rPr>
      </w:pPr>
      <w:r>
        <w:rPr>
          <w:rFonts w:cs="Arial"/>
          <w:sz w:val="26"/>
          <w:szCs w:val="26"/>
        </w:rPr>
        <w:tab/>
        <w:t xml:space="preserve">1.2. в пункте 2.6. Положения слова </w:t>
      </w:r>
      <w:r w:rsidRPr="008D631C">
        <w:rPr>
          <w:rFonts w:cs="Arial"/>
          <w:sz w:val="26"/>
          <w:szCs w:val="26"/>
        </w:rPr>
        <w:t>«</w:t>
      </w:r>
      <w:r w:rsidRPr="008D631C">
        <w:rPr>
          <w:rFonts w:cs="Arial"/>
          <w:color w:val="2D2D2D"/>
          <w:spacing w:val="2"/>
          <w:sz w:val="26"/>
          <w:szCs w:val="26"/>
        </w:rPr>
        <w:t xml:space="preserve">Ежемесячная надбавка к должностному окладу за выслугу лет устанавливается в зависимости от общего трудового стажа работника в следующих размерах от должностного оклада» </w:t>
      </w:r>
      <w:proofErr w:type="gramStart"/>
      <w:r w:rsidRPr="008D631C">
        <w:rPr>
          <w:rFonts w:cs="Arial"/>
          <w:b/>
          <w:color w:val="2D2D2D"/>
          <w:spacing w:val="2"/>
          <w:sz w:val="26"/>
          <w:szCs w:val="26"/>
        </w:rPr>
        <w:t>заменить на слова</w:t>
      </w:r>
      <w:proofErr w:type="gramEnd"/>
      <w:r w:rsidRPr="008D631C">
        <w:rPr>
          <w:rFonts w:cs="Arial"/>
          <w:b/>
          <w:color w:val="2D2D2D"/>
          <w:spacing w:val="2"/>
          <w:sz w:val="26"/>
          <w:szCs w:val="26"/>
        </w:rPr>
        <w:t xml:space="preserve"> «Ежемесячная надбавка к должностному окладу за трудовой стаж устанавливается в зависимости от общего трудового стажа работника в следующих размерах от должностного оклада»;</w:t>
      </w:r>
    </w:p>
    <w:p w:rsidR="008D631C" w:rsidRPr="008D631C" w:rsidRDefault="008D631C" w:rsidP="00C239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cs="Arial"/>
          <w:color w:val="2D2D2D"/>
          <w:spacing w:val="2"/>
          <w:sz w:val="26"/>
          <w:szCs w:val="26"/>
        </w:rPr>
        <w:tab/>
        <w:t xml:space="preserve">1.3. в пункте 7.1. </w:t>
      </w:r>
      <w:proofErr w:type="gramStart"/>
      <w:r>
        <w:rPr>
          <w:rFonts w:cs="Arial"/>
          <w:color w:val="2D2D2D"/>
          <w:spacing w:val="2"/>
          <w:sz w:val="26"/>
          <w:szCs w:val="26"/>
        </w:rPr>
        <w:t xml:space="preserve">Положения </w:t>
      </w:r>
      <w:r w:rsidRPr="008D631C">
        <w:rPr>
          <w:rFonts w:cs="Arial"/>
          <w:color w:val="2D2D2D"/>
          <w:spacing w:val="2"/>
          <w:sz w:val="26"/>
          <w:szCs w:val="26"/>
        </w:rPr>
        <w:t>слова «</w:t>
      </w:r>
      <w:r w:rsidRPr="008D631C">
        <w:rPr>
          <w:rFonts w:cs="Arial"/>
          <w:sz w:val="26"/>
          <w:szCs w:val="26"/>
        </w:rPr>
        <w:t xml:space="preserve">ежемесячной надбавки к должностному окладу за выслугу лет - в размере двух должностных окладов» </w:t>
      </w:r>
      <w:r w:rsidRPr="008D631C">
        <w:rPr>
          <w:rFonts w:cs="Arial"/>
          <w:b/>
          <w:sz w:val="26"/>
          <w:szCs w:val="26"/>
        </w:rPr>
        <w:t>заменить на слова «ежемесячной надбавки к должностному окладу за трудовой стаж - в размере двух должностных окладов».</w:t>
      </w:r>
      <w:proofErr w:type="gramEnd"/>
    </w:p>
    <w:p w:rsidR="005513F5" w:rsidRPr="005513F5" w:rsidRDefault="00BC6488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</w:t>
      </w:r>
      <w:r w:rsidR="00555EC8">
        <w:rPr>
          <w:sz w:val="26"/>
          <w:szCs w:val="26"/>
        </w:rPr>
        <w:t xml:space="preserve"> </w:t>
      </w:r>
      <w:r w:rsidR="005513F5" w:rsidRPr="005513F5">
        <w:rPr>
          <w:sz w:val="26"/>
          <w:szCs w:val="26"/>
        </w:rPr>
        <w:t xml:space="preserve">обнародования муниципальных правовых актов </w:t>
      </w:r>
      <w:r w:rsidR="00555EC8">
        <w:rPr>
          <w:sz w:val="26"/>
          <w:szCs w:val="26"/>
        </w:rPr>
        <w:t>Песковского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5EC8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</w:t>
      </w:r>
    </w:p>
    <w:p w:rsidR="00605B1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EB6CA1" w:rsidRDefault="00605B18" w:rsidP="008D631C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555EC8">
        <w:rPr>
          <w:sz w:val="26"/>
          <w:szCs w:val="26"/>
        </w:rPr>
        <w:t>И.В.Кулешов</w:t>
      </w:r>
    </w:p>
    <w:sectPr w:rsidR="00EB6CA1" w:rsidSect="008157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1A34"/>
    <w:rsid w:val="00032CDD"/>
    <w:rsid w:val="000C2BA3"/>
    <w:rsid w:val="00107391"/>
    <w:rsid w:val="00170AC6"/>
    <w:rsid w:val="001B175D"/>
    <w:rsid w:val="001B767C"/>
    <w:rsid w:val="001D7176"/>
    <w:rsid w:val="001F6832"/>
    <w:rsid w:val="00210C7F"/>
    <w:rsid w:val="002F4686"/>
    <w:rsid w:val="003372BE"/>
    <w:rsid w:val="00350F72"/>
    <w:rsid w:val="0037529D"/>
    <w:rsid w:val="00393770"/>
    <w:rsid w:val="003A272A"/>
    <w:rsid w:val="00421F9E"/>
    <w:rsid w:val="0043523E"/>
    <w:rsid w:val="0046385A"/>
    <w:rsid w:val="004A7B5D"/>
    <w:rsid w:val="004F218A"/>
    <w:rsid w:val="00502537"/>
    <w:rsid w:val="005326DB"/>
    <w:rsid w:val="005513F5"/>
    <w:rsid w:val="00555EC8"/>
    <w:rsid w:val="0058211B"/>
    <w:rsid w:val="005C28C2"/>
    <w:rsid w:val="005F25A1"/>
    <w:rsid w:val="00605B18"/>
    <w:rsid w:val="00662BAE"/>
    <w:rsid w:val="007E5A18"/>
    <w:rsid w:val="007F1127"/>
    <w:rsid w:val="008125EE"/>
    <w:rsid w:val="0081571F"/>
    <w:rsid w:val="00846AB0"/>
    <w:rsid w:val="008505EF"/>
    <w:rsid w:val="00877359"/>
    <w:rsid w:val="00883038"/>
    <w:rsid w:val="008D631C"/>
    <w:rsid w:val="0099558A"/>
    <w:rsid w:val="00A61740"/>
    <w:rsid w:val="00B124EE"/>
    <w:rsid w:val="00BC0506"/>
    <w:rsid w:val="00BC0696"/>
    <w:rsid w:val="00BC6488"/>
    <w:rsid w:val="00C239E8"/>
    <w:rsid w:val="00C4050A"/>
    <w:rsid w:val="00CC165B"/>
    <w:rsid w:val="00D500A3"/>
    <w:rsid w:val="00D66411"/>
    <w:rsid w:val="00DE76BC"/>
    <w:rsid w:val="00E172DA"/>
    <w:rsid w:val="00E556E0"/>
    <w:rsid w:val="00EA6663"/>
    <w:rsid w:val="00EB6CA1"/>
    <w:rsid w:val="00EF120A"/>
    <w:rsid w:val="00EF2291"/>
    <w:rsid w:val="00F27CF6"/>
    <w:rsid w:val="00F311A2"/>
    <w:rsid w:val="00F373F9"/>
    <w:rsid w:val="00F5361D"/>
    <w:rsid w:val="00F945AE"/>
    <w:rsid w:val="00FC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B2C0-5CC9-4265-9964-29702818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38</cp:revision>
  <cp:lastPrinted>2023-11-10T12:38:00Z</cp:lastPrinted>
  <dcterms:created xsi:type="dcterms:W3CDTF">2018-02-14T07:16:00Z</dcterms:created>
  <dcterms:modified xsi:type="dcterms:W3CDTF">2023-11-10T12:38:00Z</dcterms:modified>
</cp:coreProperties>
</file>