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27" w:rsidRDefault="00443464" w:rsidP="00D14727">
      <w:pPr>
        <w:pStyle w:val="a5"/>
        <w:jc w:val="center"/>
        <w:rPr>
          <w:rFonts w:ascii="Times New Roman" w:hAnsi="Times New Roman"/>
          <w:b/>
          <w:sz w:val="28"/>
          <w:szCs w:val="28"/>
        </w:rPr>
      </w:pPr>
      <w:r>
        <w:rPr>
          <w:rFonts w:ascii="Times New Roman" w:hAnsi="Times New Roman"/>
          <w:b/>
          <w:sz w:val="28"/>
          <w:szCs w:val="28"/>
        </w:rPr>
        <w:t xml:space="preserve">        </w:t>
      </w:r>
      <w:r w:rsidR="00D14727">
        <w:rPr>
          <w:rFonts w:ascii="Times New Roman" w:hAnsi="Times New Roman"/>
          <w:b/>
          <w:sz w:val="28"/>
          <w:szCs w:val="28"/>
        </w:rPr>
        <w:t>СОВЕТ</w:t>
      </w:r>
    </w:p>
    <w:p w:rsidR="00D14727" w:rsidRDefault="00D14727" w:rsidP="00D14727">
      <w:pPr>
        <w:pStyle w:val="a5"/>
        <w:ind w:firstLine="709"/>
        <w:jc w:val="center"/>
        <w:rPr>
          <w:rFonts w:ascii="Times New Roman" w:hAnsi="Times New Roman"/>
          <w:b/>
          <w:sz w:val="28"/>
          <w:szCs w:val="28"/>
        </w:rPr>
      </w:pPr>
      <w:r>
        <w:rPr>
          <w:rFonts w:ascii="Times New Roman" w:hAnsi="Times New Roman"/>
          <w:b/>
          <w:sz w:val="28"/>
          <w:szCs w:val="28"/>
        </w:rPr>
        <w:t>НАРОДНЫХ ДЕПУТАТОВ</w:t>
      </w:r>
    </w:p>
    <w:p w:rsidR="00D14727" w:rsidRDefault="00D14727" w:rsidP="00D14727">
      <w:pPr>
        <w:pStyle w:val="a5"/>
        <w:ind w:firstLine="709"/>
        <w:jc w:val="center"/>
        <w:rPr>
          <w:rFonts w:ascii="Times New Roman" w:hAnsi="Times New Roman"/>
          <w:b/>
          <w:sz w:val="28"/>
          <w:szCs w:val="28"/>
        </w:rPr>
      </w:pPr>
      <w:r>
        <w:rPr>
          <w:rFonts w:ascii="Times New Roman" w:hAnsi="Times New Roman"/>
          <w:b/>
          <w:sz w:val="28"/>
          <w:szCs w:val="28"/>
        </w:rPr>
        <w:t>ПЕСКОВСКОГО СЕЛЬСКОГО ПОСЕЛЕНИЯ</w:t>
      </w:r>
    </w:p>
    <w:p w:rsidR="00D14727" w:rsidRDefault="00D14727" w:rsidP="00D14727">
      <w:pPr>
        <w:pStyle w:val="a5"/>
        <w:ind w:firstLine="709"/>
        <w:jc w:val="center"/>
        <w:rPr>
          <w:rFonts w:ascii="Times New Roman" w:hAnsi="Times New Roman"/>
          <w:b/>
          <w:sz w:val="28"/>
          <w:szCs w:val="28"/>
        </w:rPr>
      </w:pPr>
      <w:r>
        <w:rPr>
          <w:rFonts w:ascii="Times New Roman" w:hAnsi="Times New Roman"/>
          <w:b/>
          <w:sz w:val="28"/>
          <w:szCs w:val="28"/>
        </w:rPr>
        <w:t>ПАВЛОВСКОГО МУНИЦИПАЛЬНОГО РАЙОНА</w:t>
      </w:r>
    </w:p>
    <w:p w:rsidR="00D14727" w:rsidRDefault="00D14727" w:rsidP="00D14727">
      <w:pPr>
        <w:pStyle w:val="a5"/>
        <w:ind w:firstLine="709"/>
        <w:jc w:val="center"/>
        <w:rPr>
          <w:rFonts w:ascii="Times New Roman" w:hAnsi="Times New Roman"/>
          <w:b/>
          <w:sz w:val="28"/>
          <w:szCs w:val="28"/>
        </w:rPr>
      </w:pPr>
      <w:r>
        <w:rPr>
          <w:rFonts w:ascii="Times New Roman" w:hAnsi="Times New Roman"/>
          <w:b/>
          <w:sz w:val="28"/>
          <w:szCs w:val="28"/>
        </w:rPr>
        <w:t>ВОРОНЕЖСКОЙ ОБЛАСТИ</w:t>
      </w:r>
    </w:p>
    <w:p w:rsidR="00D14727" w:rsidRDefault="00D14727" w:rsidP="00D14727">
      <w:pPr>
        <w:pStyle w:val="a5"/>
        <w:ind w:firstLine="709"/>
        <w:jc w:val="center"/>
        <w:rPr>
          <w:rFonts w:ascii="Times New Roman" w:hAnsi="Times New Roman"/>
          <w:b/>
          <w:sz w:val="28"/>
          <w:szCs w:val="28"/>
        </w:rPr>
      </w:pPr>
    </w:p>
    <w:p w:rsidR="00D14727" w:rsidRDefault="00D14727" w:rsidP="00D14727">
      <w:pPr>
        <w:pStyle w:val="a5"/>
        <w:ind w:firstLine="709"/>
        <w:jc w:val="center"/>
        <w:rPr>
          <w:rFonts w:ascii="Times New Roman" w:hAnsi="Times New Roman"/>
          <w:b/>
          <w:sz w:val="28"/>
          <w:szCs w:val="28"/>
        </w:rPr>
      </w:pPr>
      <w:r>
        <w:rPr>
          <w:rFonts w:ascii="Times New Roman" w:hAnsi="Times New Roman"/>
          <w:b/>
          <w:sz w:val="28"/>
          <w:szCs w:val="28"/>
        </w:rPr>
        <w:t>Р Е Ш Е Н И Е</w:t>
      </w:r>
    </w:p>
    <w:p w:rsidR="00D14727" w:rsidRDefault="00D14727" w:rsidP="00D14727">
      <w:pPr>
        <w:pStyle w:val="a5"/>
        <w:ind w:firstLine="709"/>
        <w:jc w:val="center"/>
        <w:rPr>
          <w:rFonts w:ascii="Arial" w:hAnsi="Arial" w:cs="Arial"/>
          <w:sz w:val="24"/>
          <w:szCs w:val="24"/>
        </w:rPr>
      </w:pPr>
    </w:p>
    <w:p w:rsidR="00D14727" w:rsidRDefault="000273B1" w:rsidP="00D14727">
      <w:pPr>
        <w:pStyle w:val="a5"/>
        <w:jc w:val="both"/>
        <w:rPr>
          <w:rFonts w:ascii="Times New Roman" w:hAnsi="Times New Roman" w:cs="Times New Roman"/>
          <w:sz w:val="26"/>
          <w:szCs w:val="26"/>
        </w:rPr>
      </w:pPr>
      <w:r>
        <w:rPr>
          <w:rFonts w:ascii="Times New Roman" w:hAnsi="Times New Roman"/>
          <w:sz w:val="26"/>
          <w:szCs w:val="26"/>
          <w:u w:val="single"/>
        </w:rPr>
        <w:t>от  29.11.2024</w:t>
      </w:r>
      <w:r w:rsidR="00D14727">
        <w:rPr>
          <w:rFonts w:ascii="Times New Roman" w:hAnsi="Times New Roman"/>
          <w:sz w:val="26"/>
          <w:szCs w:val="26"/>
          <w:u w:val="single"/>
        </w:rPr>
        <w:t xml:space="preserve"> г. №</w:t>
      </w:r>
      <w:r w:rsidR="00D14727" w:rsidRPr="003114E7">
        <w:rPr>
          <w:rFonts w:ascii="Times New Roman" w:hAnsi="Times New Roman"/>
          <w:sz w:val="26"/>
          <w:szCs w:val="26"/>
          <w:u w:val="single"/>
        </w:rPr>
        <w:t xml:space="preserve"> </w:t>
      </w:r>
      <w:r w:rsidR="003114E7" w:rsidRPr="003114E7">
        <w:rPr>
          <w:rFonts w:ascii="Times New Roman" w:hAnsi="Times New Roman"/>
          <w:sz w:val="26"/>
          <w:szCs w:val="26"/>
          <w:u w:val="single"/>
        </w:rPr>
        <w:t>271</w:t>
      </w:r>
      <w:r w:rsidR="00D14727">
        <w:rPr>
          <w:rFonts w:ascii="Times New Roman" w:hAnsi="Times New Roman"/>
          <w:sz w:val="26"/>
          <w:szCs w:val="26"/>
          <w:u w:val="single"/>
        </w:rPr>
        <w:t xml:space="preserve">       </w:t>
      </w:r>
    </w:p>
    <w:p w:rsidR="00D14727" w:rsidRDefault="00D14727" w:rsidP="00D14727">
      <w:pPr>
        <w:pStyle w:val="a5"/>
        <w:jc w:val="both"/>
        <w:rPr>
          <w:rFonts w:ascii="Times New Roman" w:hAnsi="Times New Roman"/>
        </w:rPr>
      </w:pPr>
      <w:r>
        <w:rPr>
          <w:rFonts w:ascii="Times New Roman" w:hAnsi="Times New Roman"/>
          <w:sz w:val="26"/>
          <w:szCs w:val="26"/>
        </w:rPr>
        <w:t xml:space="preserve">        </w:t>
      </w:r>
      <w:r>
        <w:rPr>
          <w:rFonts w:ascii="Times New Roman" w:hAnsi="Times New Roman"/>
        </w:rPr>
        <w:t xml:space="preserve">с. Пески </w:t>
      </w:r>
    </w:p>
    <w:p w:rsidR="00D14727" w:rsidRDefault="00D14727" w:rsidP="00D14727">
      <w:pPr>
        <w:spacing w:after="0"/>
        <w:jc w:val="both"/>
        <w:rPr>
          <w:rFonts w:ascii="Times New Roman" w:hAnsi="Times New Roman" w:cs="Times New Roman"/>
          <w:sz w:val="26"/>
          <w:szCs w:val="26"/>
        </w:rPr>
      </w:pPr>
    </w:p>
    <w:p w:rsidR="00D14727" w:rsidRDefault="00D14727" w:rsidP="00D14727">
      <w:pPr>
        <w:pStyle w:val="a5"/>
        <w:rPr>
          <w:rFonts w:ascii="Times New Roman" w:hAnsi="Times New Roman"/>
          <w:sz w:val="26"/>
          <w:szCs w:val="26"/>
        </w:rPr>
      </w:pPr>
      <w:r>
        <w:rPr>
          <w:rFonts w:ascii="Times New Roman" w:hAnsi="Times New Roman"/>
          <w:sz w:val="26"/>
          <w:szCs w:val="26"/>
        </w:rPr>
        <w:t>О внесении изменений в генеральный план</w:t>
      </w:r>
    </w:p>
    <w:p w:rsidR="00D14727" w:rsidRDefault="00D14727" w:rsidP="00D14727">
      <w:pPr>
        <w:pStyle w:val="a5"/>
        <w:rPr>
          <w:rFonts w:ascii="Times New Roman" w:hAnsi="Times New Roman"/>
          <w:sz w:val="26"/>
          <w:szCs w:val="26"/>
        </w:rPr>
      </w:pPr>
      <w:r>
        <w:rPr>
          <w:rFonts w:ascii="Times New Roman" w:hAnsi="Times New Roman"/>
          <w:sz w:val="26"/>
          <w:szCs w:val="26"/>
        </w:rPr>
        <w:t>Песковского сельского поселения</w:t>
      </w:r>
    </w:p>
    <w:p w:rsidR="00D14727" w:rsidRDefault="00D14727" w:rsidP="00D14727">
      <w:pPr>
        <w:pStyle w:val="a5"/>
        <w:rPr>
          <w:rFonts w:ascii="Times New Roman" w:hAnsi="Times New Roman"/>
          <w:sz w:val="26"/>
          <w:szCs w:val="26"/>
        </w:rPr>
      </w:pPr>
      <w:r>
        <w:rPr>
          <w:rFonts w:ascii="Times New Roman" w:hAnsi="Times New Roman"/>
          <w:sz w:val="26"/>
          <w:szCs w:val="26"/>
        </w:rPr>
        <w:t>Павловского  муниципального района</w:t>
      </w:r>
    </w:p>
    <w:p w:rsidR="00D14727" w:rsidRDefault="00D14727" w:rsidP="00D14727">
      <w:pPr>
        <w:pStyle w:val="a5"/>
        <w:rPr>
          <w:rFonts w:ascii="Times New Roman" w:hAnsi="Times New Roman"/>
          <w:sz w:val="26"/>
          <w:szCs w:val="26"/>
        </w:rPr>
      </w:pPr>
      <w:r>
        <w:rPr>
          <w:rFonts w:ascii="Times New Roman" w:hAnsi="Times New Roman"/>
          <w:sz w:val="26"/>
          <w:szCs w:val="26"/>
        </w:rPr>
        <w:t>Воронежской области</w:t>
      </w:r>
    </w:p>
    <w:p w:rsidR="00D14727" w:rsidRDefault="00D14727" w:rsidP="00D14727">
      <w:pPr>
        <w:rPr>
          <w:sz w:val="26"/>
          <w:szCs w:val="26"/>
        </w:rPr>
      </w:pPr>
    </w:p>
    <w:p w:rsidR="00D14727" w:rsidRDefault="00D14727" w:rsidP="00D14727">
      <w:pPr>
        <w:pStyle w:val="2"/>
        <w:keepLines w:val="0"/>
        <w:numPr>
          <w:ilvl w:val="4"/>
          <w:numId w:val="1"/>
        </w:numPr>
        <w:suppressAutoHyphens/>
        <w:spacing w:before="0" w:line="240" w:lineRule="auto"/>
        <w:ind w:firstLine="709"/>
        <w:jc w:val="both"/>
        <w:rPr>
          <w:rFonts w:ascii="Times New Roman" w:hAnsi="Times New Roman" w:cs="Times New Roman"/>
          <w:color w:val="000000"/>
        </w:rPr>
      </w:pPr>
      <w:r>
        <w:rPr>
          <w:rFonts w:ascii="Times New Roman" w:hAnsi="Times New Roman"/>
          <w:b w:val="0"/>
          <w:color w:val="auto"/>
        </w:rPr>
        <w:t>В соответствии с Градостроительным кодексом РФ, Федеральным законом  от 06.10.2003 г. № 131-ФЗ «Об общих принципах организации местного самоуправления в Российской Федерации», рассмотрев</w:t>
      </w:r>
      <w:r>
        <w:rPr>
          <w:rFonts w:ascii="Times New Roman" w:hAnsi="Times New Roman"/>
          <w:b w:val="0"/>
          <w:bCs w:val="0"/>
          <w:color w:val="auto"/>
        </w:rPr>
        <w:t xml:space="preserve"> пр</w:t>
      </w:r>
      <w:r w:rsidR="000273B1">
        <w:rPr>
          <w:rFonts w:ascii="Times New Roman" w:hAnsi="Times New Roman"/>
          <w:b w:val="0"/>
          <w:bCs w:val="0"/>
          <w:color w:val="auto"/>
        </w:rPr>
        <w:t>отокол публичных слушаний от  25.11.2024</w:t>
      </w:r>
      <w:r>
        <w:rPr>
          <w:rFonts w:ascii="Times New Roman" w:hAnsi="Times New Roman"/>
          <w:b w:val="0"/>
          <w:bCs w:val="0"/>
          <w:color w:val="auto"/>
        </w:rPr>
        <w:t>г., учитывая заключение о резу</w:t>
      </w:r>
      <w:r w:rsidR="000273B1">
        <w:rPr>
          <w:rFonts w:ascii="Times New Roman" w:hAnsi="Times New Roman"/>
          <w:b w:val="0"/>
          <w:bCs w:val="0"/>
          <w:color w:val="auto"/>
        </w:rPr>
        <w:t>льтатах публичных слушаний от 25.11.2024</w:t>
      </w:r>
      <w:r>
        <w:rPr>
          <w:rFonts w:ascii="Times New Roman" w:hAnsi="Times New Roman"/>
          <w:b w:val="0"/>
          <w:bCs w:val="0"/>
          <w:color w:val="auto"/>
        </w:rPr>
        <w:t xml:space="preserve">г., </w:t>
      </w:r>
      <w:r>
        <w:rPr>
          <w:rFonts w:ascii="Times New Roman" w:hAnsi="Times New Roman"/>
          <w:b w:val="0"/>
          <w:color w:val="auto"/>
        </w:rPr>
        <w:t>руководствуясь У</w:t>
      </w:r>
      <w:r>
        <w:rPr>
          <w:rFonts w:ascii="Times New Roman" w:hAnsi="Times New Roman"/>
          <w:b w:val="0"/>
          <w:bCs w:val="0"/>
          <w:color w:val="auto"/>
        </w:rPr>
        <w:t>ставом Песковского</w:t>
      </w:r>
      <w:r>
        <w:rPr>
          <w:rFonts w:ascii="Times New Roman" w:hAnsi="Times New Roman" w:cs="Times New Roman"/>
          <w:b w:val="0"/>
          <w:color w:val="auto"/>
        </w:rPr>
        <w:t xml:space="preserve"> сельского поселения, </w:t>
      </w:r>
      <w:r>
        <w:rPr>
          <w:rFonts w:ascii="Times New Roman" w:hAnsi="Times New Roman"/>
          <w:b w:val="0"/>
          <w:color w:val="auto"/>
        </w:rPr>
        <w:t>Совет народных депутатов Песковского</w:t>
      </w:r>
      <w:r>
        <w:rPr>
          <w:rFonts w:ascii="Times New Roman" w:hAnsi="Times New Roman" w:cs="Times New Roman"/>
          <w:b w:val="0"/>
          <w:color w:val="auto"/>
        </w:rPr>
        <w:t xml:space="preserve"> сельского поселения Павловского муниципального района Воронежской области</w:t>
      </w:r>
      <w:r>
        <w:rPr>
          <w:rFonts w:ascii="Times New Roman" w:hAnsi="Times New Roman"/>
          <w:b w:val="0"/>
          <w:color w:val="auto"/>
        </w:rPr>
        <w:t xml:space="preserve"> </w:t>
      </w:r>
    </w:p>
    <w:p w:rsidR="00D14727" w:rsidRDefault="00D14727" w:rsidP="00D14727">
      <w:pPr>
        <w:pStyle w:val="2"/>
        <w:keepLines w:val="0"/>
        <w:numPr>
          <w:ilvl w:val="4"/>
          <w:numId w:val="1"/>
        </w:numPr>
        <w:suppressAutoHyphens/>
        <w:spacing w:before="0" w:line="240" w:lineRule="auto"/>
        <w:ind w:firstLine="709"/>
        <w:jc w:val="center"/>
        <w:rPr>
          <w:rFonts w:ascii="Times New Roman" w:hAnsi="Times New Roman" w:cs="Times New Roman"/>
          <w:color w:val="000000"/>
        </w:rPr>
      </w:pPr>
    </w:p>
    <w:p w:rsidR="00D14727" w:rsidRDefault="00D14727" w:rsidP="00D14727">
      <w:pPr>
        <w:pStyle w:val="2"/>
        <w:keepLines w:val="0"/>
        <w:numPr>
          <w:ilvl w:val="4"/>
          <w:numId w:val="1"/>
        </w:numPr>
        <w:suppressAutoHyphens/>
        <w:spacing w:before="0" w:line="240" w:lineRule="auto"/>
        <w:ind w:firstLine="709"/>
        <w:jc w:val="center"/>
        <w:rPr>
          <w:rFonts w:ascii="Times New Roman" w:hAnsi="Times New Roman" w:cs="Times New Roman"/>
          <w:color w:val="000000"/>
        </w:rPr>
      </w:pPr>
      <w:r>
        <w:rPr>
          <w:rFonts w:ascii="Times New Roman" w:hAnsi="Times New Roman" w:cs="Times New Roman"/>
          <w:color w:val="000000"/>
        </w:rPr>
        <w:t>РЕШИЛ:</w:t>
      </w:r>
    </w:p>
    <w:p w:rsidR="00D14727" w:rsidRDefault="00D14727" w:rsidP="00D14727">
      <w:pPr>
        <w:spacing w:after="0" w:line="240" w:lineRule="auto"/>
        <w:ind w:firstLine="567"/>
        <w:jc w:val="center"/>
        <w:rPr>
          <w:rFonts w:ascii="Times New Roman" w:hAnsi="Times New Roman" w:cs="Times New Roman"/>
          <w:color w:val="000000"/>
          <w:sz w:val="26"/>
          <w:szCs w:val="26"/>
        </w:rPr>
      </w:pPr>
    </w:p>
    <w:p w:rsidR="00D14727" w:rsidRDefault="00D14727" w:rsidP="00443464">
      <w:pPr>
        <w:pStyle w:val="aff2"/>
        <w:ind w:firstLine="567"/>
        <w:jc w:val="both"/>
        <w:rPr>
          <w:bCs/>
          <w:color w:val="000000"/>
          <w:sz w:val="26"/>
          <w:szCs w:val="26"/>
        </w:rPr>
      </w:pPr>
      <w:r>
        <w:rPr>
          <w:color w:val="000000"/>
          <w:sz w:val="26"/>
          <w:szCs w:val="26"/>
        </w:rPr>
        <w:t xml:space="preserve">Внести изменения  в   генеральный план </w:t>
      </w:r>
      <w:r>
        <w:rPr>
          <w:bCs/>
          <w:color w:val="000000"/>
          <w:sz w:val="26"/>
          <w:szCs w:val="26"/>
        </w:rPr>
        <w:t xml:space="preserve"> Песковского</w:t>
      </w:r>
      <w:r>
        <w:rPr>
          <w:sz w:val="26"/>
          <w:szCs w:val="26"/>
        </w:rPr>
        <w:t xml:space="preserve"> сельского поселения Павловского муниципального района Воронежской области, утвержденный </w:t>
      </w:r>
      <w:r>
        <w:rPr>
          <w:bCs/>
          <w:color w:val="000000"/>
          <w:sz w:val="26"/>
          <w:szCs w:val="26"/>
        </w:rPr>
        <w:t xml:space="preserve"> решением Совета народных  депутатов Песковского сельского поселения  Павловского муниципального района от 26.12.2011 г. № 103 «Об утверждении Генерального плана Песковского</w:t>
      </w:r>
      <w:r>
        <w:rPr>
          <w:sz w:val="26"/>
          <w:szCs w:val="26"/>
        </w:rPr>
        <w:t xml:space="preserve"> сельского поселения Павловского муниципального района Воронежской области»</w:t>
      </w:r>
      <w:r w:rsidR="000273B1">
        <w:rPr>
          <w:sz w:val="26"/>
          <w:szCs w:val="26"/>
        </w:rPr>
        <w:t xml:space="preserve"> </w:t>
      </w:r>
      <w:r>
        <w:rPr>
          <w:sz w:val="26"/>
          <w:szCs w:val="26"/>
        </w:rPr>
        <w:t>согласно приложениям к настоящему решению</w:t>
      </w:r>
      <w:r>
        <w:rPr>
          <w:bCs/>
          <w:color w:val="000000"/>
          <w:sz w:val="26"/>
          <w:szCs w:val="26"/>
        </w:rPr>
        <w:t>:</w:t>
      </w:r>
    </w:p>
    <w:p w:rsidR="00D14727" w:rsidRDefault="00D14727" w:rsidP="00D14727">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1.1. Том </w:t>
      </w:r>
      <w:r>
        <w:rPr>
          <w:rFonts w:ascii="Times New Roman" w:hAnsi="Times New Roman" w:cs="Times New Roman"/>
          <w:color w:val="000000"/>
          <w:sz w:val="26"/>
          <w:szCs w:val="26"/>
          <w:lang w:val="en-US"/>
        </w:rPr>
        <w:t>I</w:t>
      </w:r>
      <w:r>
        <w:rPr>
          <w:rFonts w:ascii="Times New Roman" w:hAnsi="Times New Roman" w:cs="Times New Roman"/>
          <w:color w:val="000000"/>
          <w:sz w:val="26"/>
          <w:szCs w:val="26"/>
        </w:rPr>
        <w:t xml:space="preserve"> «Положение о территориальном планировании» изложить в новой редакции согласно приложению №1 к настоящему решению;</w:t>
      </w:r>
    </w:p>
    <w:p w:rsidR="00443464" w:rsidRPr="00AF3BBB" w:rsidRDefault="00D14727" w:rsidP="00D14727">
      <w:pPr>
        <w:spacing w:after="0" w:line="240" w:lineRule="auto"/>
        <w:ind w:firstLine="709"/>
        <w:jc w:val="both"/>
        <w:rPr>
          <w:rFonts w:ascii="Times New Roman" w:hAnsi="Times New Roman" w:cs="Times New Roman"/>
          <w:sz w:val="26"/>
          <w:szCs w:val="26"/>
          <w:shd w:val="clear" w:color="auto" w:fill="FFFFFF"/>
        </w:rPr>
      </w:pPr>
      <w:r>
        <w:rPr>
          <w:rFonts w:ascii="Times New Roman" w:hAnsi="Times New Roman" w:cs="Times New Roman"/>
          <w:color w:val="000000"/>
          <w:sz w:val="26"/>
          <w:szCs w:val="26"/>
        </w:rPr>
        <w:t xml:space="preserve">1.2. Дополнить Том </w:t>
      </w:r>
      <w:r w:rsidR="00443464">
        <w:rPr>
          <w:rFonts w:ascii="Times New Roman" w:hAnsi="Times New Roman" w:cs="Times New Roman"/>
          <w:color w:val="000000"/>
          <w:sz w:val="26"/>
          <w:szCs w:val="26"/>
          <w:lang w:val="en-US"/>
        </w:rPr>
        <w:t>II</w:t>
      </w:r>
      <w:r w:rsidRPr="00D14727">
        <w:rPr>
          <w:rFonts w:ascii="Times New Roman" w:hAnsi="Times New Roman" w:cs="Times New Roman"/>
          <w:color w:val="000000"/>
          <w:sz w:val="26"/>
          <w:szCs w:val="26"/>
        </w:rPr>
        <w:t xml:space="preserve"> </w:t>
      </w:r>
      <w:r>
        <w:rPr>
          <w:rFonts w:ascii="Times New Roman" w:hAnsi="Times New Roman" w:cs="Times New Roman"/>
          <w:color w:val="000000"/>
          <w:sz w:val="26"/>
          <w:szCs w:val="26"/>
        </w:rPr>
        <w:t>генерального плана Приложением</w:t>
      </w:r>
      <w:r w:rsidR="00AF3BBB">
        <w:rPr>
          <w:rFonts w:ascii="Times New Roman" w:hAnsi="Times New Roman" w:cs="Times New Roman"/>
          <w:color w:val="000000"/>
          <w:sz w:val="26"/>
          <w:szCs w:val="26"/>
        </w:rPr>
        <w:t xml:space="preserve"> №1</w:t>
      </w:r>
      <w:r>
        <w:rPr>
          <w:rFonts w:ascii="Times New Roman" w:hAnsi="Times New Roman" w:cs="Times New Roman"/>
          <w:color w:val="000000"/>
          <w:sz w:val="26"/>
          <w:szCs w:val="26"/>
        </w:rPr>
        <w:t xml:space="preserve">: </w:t>
      </w:r>
      <w:r w:rsidRPr="00443464">
        <w:rPr>
          <w:rFonts w:ascii="Times New Roman" w:hAnsi="Times New Roman" w:cs="Times New Roman"/>
          <w:color w:val="000000"/>
          <w:sz w:val="26"/>
          <w:szCs w:val="26"/>
        </w:rPr>
        <w:t>«</w:t>
      </w:r>
      <w:r w:rsidR="00443464" w:rsidRPr="00443464">
        <w:rPr>
          <w:rFonts w:ascii="Times New Roman" w:eastAsia="Times New Roman" w:hAnsi="Times New Roman" w:cs="Times New Roman"/>
          <w:color w:val="0070C0"/>
          <w:sz w:val="26"/>
          <w:szCs w:val="26"/>
          <w:shd w:val="clear" w:color="auto" w:fill="FFFFFF"/>
        </w:rPr>
        <w:t>Постановление администрации Песковского сельского поселения Павловского муниципального района Воронежской области от 04.07.2024 № 25</w:t>
      </w:r>
      <w:r w:rsidR="00443464" w:rsidRPr="00443464">
        <w:rPr>
          <w:rFonts w:ascii="Times New Roman" w:hAnsi="Times New Roman" w:cs="Times New Roman"/>
          <w:color w:val="0070C0"/>
          <w:sz w:val="26"/>
          <w:szCs w:val="26"/>
          <w:shd w:val="clear" w:color="auto" w:fill="FFFFFF"/>
        </w:rPr>
        <w:t>»</w:t>
      </w:r>
      <w:r w:rsidR="00AF3BBB">
        <w:rPr>
          <w:rFonts w:ascii="Times New Roman" w:hAnsi="Times New Roman" w:cs="Times New Roman"/>
          <w:color w:val="0070C0"/>
          <w:sz w:val="26"/>
          <w:szCs w:val="26"/>
          <w:shd w:val="clear" w:color="auto" w:fill="FFFFFF"/>
        </w:rPr>
        <w:t xml:space="preserve"> </w:t>
      </w:r>
      <w:r w:rsidR="00AF3BBB" w:rsidRPr="00AF3BBB">
        <w:rPr>
          <w:rFonts w:ascii="Times New Roman" w:hAnsi="Times New Roman" w:cs="Times New Roman"/>
          <w:sz w:val="26"/>
          <w:szCs w:val="26"/>
          <w:shd w:val="clear" w:color="auto" w:fill="FFFFFF"/>
        </w:rPr>
        <w:t>согласно приложению №2.</w:t>
      </w:r>
    </w:p>
    <w:p w:rsidR="00D14727" w:rsidRDefault="00D14727" w:rsidP="00D14727">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1.3. Карту Генерального плана Песковского сельского поселения изложить в новой </w:t>
      </w:r>
      <w:r w:rsidR="00443464">
        <w:rPr>
          <w:rFonts w:ascii="Times New Roman" w:hAnsi="Times New Roman" w:cs="Times New Roman"/>
          <w:color w:val="000000"/>
          <w:sz w:val="26"/>
          <w:szCs w:val="26"/>
        </w:rPr>
        <w:t>редакции согласно приложению № 2</w:t>
      </w:r>
      <w:r>
        <w:rPr>
          <w:rFonts w:ascii="Times New Roman" w:hAnsi="Times New Roman" w:cs="Times New Roman"/>
          <w:color w:val="000000"/>
          <w:sz w:val="26"/>
          <w:szCs w:val="26"/>
        </w:rPr>
        <w:t xml:space="preserve"> к настоящему решению.</w:t>
      </w:r>
    </w:p>
    <w:p w:rsidR="00D14727" w:rsidRDefault="00D14727" w:rsidP="00D1472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1.4. Карту генерального плана населенных пунктов Песковского сельского поселения с размещением объектов капитального строительства федерального, регионального и местного значения изложить в новой </w:t>
      </w:r>
      <w:r w:rsidR="00443464">
        <w:rPr>
          <w:rFonts w:ascii="Times New Roman" w:hAnsi="Times New Roman" w:cs="Times New Roman"/>
          <w:sz w:val="26"/>
          <w:szCs w:val="26"/>
        </w:rPr>
        <w:t>редакции согласно приложению № 3</w:t>
      </w:r>
      <w:r>
        <w:rPr>
          <w:rFonts w:ascii="Times New Roman" w:hAnsi="Times New Roman" w:cs="Times New Roman"/>
          <w:sz w:val="26"/>
          <w:szCs w:val="26"/>
        </w:rPr>
        <w:t xml:space="preserve"> к настоящему решению.</w:t>
      </w:r>
    </w:p>
    <w:p w:rsidR="00D14727" w:rsidRDefault="00D14727" w:rsidP="00D14727">
      <w:pPr>
        <w:pStyle w:val="a5"/>
        <w:ind w:firstLine="709"/>
        <w:jc w:val="both"/>
        <w:rPr>
          <w:rFonts w:ascii="Times New Roman" w:hAnsi="Times New Roman" w:cs="Times New Roman"/>
          <w:sz w:val="26"/>
          <w:szCs w:val="26"/>
        </w:rPr>
      </w:pPr>
      <w:r>
        <w:rPr>
          <w:rFonts w:ascii="Times New Roman" w:hAnsi="Times New Roman" w:cs="Times New Roman"/>
          <w:sz w:val="26"/>
          <w:szCs w:val="26"/>
        </w:rPr>
        <w:lastRenderedPageBreak/>
        <w:t>2. Обнародовать настоящее решение в соответствии с Положением о порядке обнародования муниципальных правовых актов Песковского сельского поселения и разместить на официальном сайте поселения в сети Интернет.</w:t>
      </w:r>
    </w:p>
    <w:p w:rsidR="00D14727" w:rsidRDefault="00D14727" w:rsidP="00D1472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3. Направить настоящее решение о внесение изменений в генеральный план Песковского сельского поселения Павловского муниципального района  в информационную систему обеспечения градостроительной деятельности Павловского муниципального района и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D14727" w:rsidRDefault="00D14727" w:rsidP="00D14727">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Настоящее решение вступает в силу с момента обнародования.</w:t>
      </w:r>
    </w:p>
    <w:p w:rsidR="00D14727" w:rsidRDefault="00D14727" w:rsidP="00D14727">
      <w:pPr>
        <w:pStyle w:val="a7"/>
        <w:numPr>
          <w:ilvl w:val="0"/>
          <w:numId w:val="1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Контроль за исполнением настоящего решения оставляю за собой.</w:t>
      </w:r>
    </w:p>
    <w:p w:rsidR="00D14727" w:rsidRDefault="00D14727" w:rsidP="00D14727">
      <w:pPr>
        <w:pStyle w:val="a5"/>
        <w:jc w:val="both"/>
        <w:rPr>
          <w:rFonts w:ascii="Times New Roman" w:hAnsi="Times New Roman" w:cs="Times New Roman"/>
          <w:sz w:val="26"/>
          <w:szCs w:val="26"/>
        </w:rPr>
      </w:pPr>
    </w:p>
    <w:p w:rsidR="00D14727" w:rsidRDefault="00D14727" w:rsidP="00D14727">
      <w:pPr>
        <w:pStyle w:val="a5"/>
        <w:ind w:firstLine="709"/>
        <w:jc w:val="both"/>
        <w:rPr>
          <w:rFonts w:ascii="Times New Roman" w:hAnsi="Times New Roman" w:cs="Times New Roman"/>
          <w:sz w:val="26"/>
          <w:szCs w:val="26"/>
        </w:rPr>
      </w:pPr>
    </w:p>
    <w:p w:rsidR="00D14727" w:rsidRDefault="00D14727" w:rsidP="00D14727">
      <w:pPr>
        <w:pStyle w:val="a5"/>
        <w:ind w:firstLine="709"/>
        <w:jc w:val="both"/>
        <w:rPr>
          <w:rFonts w:ascii="Times New Roman" w:hAnsi="Times New Roman" w:cs="Times New Roman"/>
          <w:sz w:val="26"/>
          <w:szCs w:val="26"/>
        </w:rPr>
      </w:pPr>
    </w:p>
    <w:p w:rsidR="00D14727" w:rsidRDefault="00D14727" w:rsidP="00D14727">
      <w:pPr>
        <w:pStyle w:val="a5"/>
        <w:ind w:firstLine="709"/>
        <w:jc w:val="both"/>
        <w:rPr>
          <w:rFonts w:ascii="Times New Roman" w:hAnsi="Times New Roman" w:cs="Times New Roman"/>
          <w:sz w:val="26"/>
          <w:szCs w:val="26"/>
        </w:rPr>
      </w:pPr>
    </w:p>
    <w:p w:rsidR="00D14727" w:rsidRDefault="00D14727" w:rsidP="00D14727">
      <w:pPr>
        <w:pStyle w:val="a5"/>
        <w:ind w:firstLine="709"/>
        <w:jc w:val="both"/>
        <w:rPr>
          <w:rFonts w:ascii="Times New Roman" w:hAnsi="Times New Roman" w:cs="Times New Roman"/>
          <w:sz w:val="26"/>
          <w:szCs w:val="26"/>
        </w:rPr>
      </w:pPr>
    </w:p>
    <w:p w:rsidR="00D14727" w:rsidRDefault="00D14727" w:rsidP="00D14727">
      <w:pPr>
        <w:pStyle w:val="a5"/>
        <w:jc w:val="both"/>
        <w:rPr>
          <w:rFonts w:ascii="Times New Roman" w:hAnsi="Times New Roman" w:cs="Times New Roman"/>
          <w:sz w:val="26"/>
          <w:szCs w:val="26"/>
        </w:rPr>
      </w:pPr>
      <w:r>
        <w:rPr>
          <w:rFonts w:ascii="Times New Roman" w:hAnsi="Times New Roman" w:cs="Times New Roman"/>
          <w:sz w:val="26"/>
          <w:szCs w:val="26"/>
        </w:rPr>
        <w:t>Глава Песковского сельского поселения</w:t>
      </w:r>
    </w:p>
    <w:p w:rsidR="00D14727" w:rsidRDefault="00D14727" w:rsidP="00D14727">
      <w:pPr>
        <w:pStyle w:val="a5"/>
        <w:jc w:val="both"/>
        <w:rPr>
          <w:rFonts w:ascii="Times New Roman" w:hAnsi="Times New Roman" w:cs="Times New Roman"/>
          <w:sz w:val="26"/>
          <w:szCs w:val="26"/>
        </w:rPr>
      </w:pPr>
      <w:r>
        <w:rPr>
          <w:rFonts w:ascii="Times New Roman" w:hAnsi="Times New Roman" w:cs="Times New Roman"/>
          <w:sz w:val="26"/>
          <w:szCs w:val="26"/>
        </w:rPr>
        <w:t xml:space="preserve">Павловского муниципального района </w:t>
      </w:r>
    </w:p>
    <w:p w:rsidR="00D14727" w:rsidRDefault="00D14727" w:rsidP="00D14727">
      <w:pPr>
        <w:pStyle w:val="a5"/>
        <w:jc w:val="both"/>
        <w:rPr>
          <w:rFonts w:ascii="Times New Roman" w:hAnsi="Times New Roman" w:cs="Times New Roman"/>
          <w:sz w:val="26"/>
          <w:szCs w:val="26"/>
        </w:rPr>
      </w:pPr>
      <w:r>
        <w:rPr>
          <w:rFonts w:ascii="Times New Roman" w:hAnsi="Times New Roman" w:cs="Times New Roman"/>
          <w:sz w:val="26"/>
          <w:szCs w:val="26"/>
        </w:rPr>
        <w:t>Воронежской области                                                                                  И.В. Кулешов</w:t>
      </w: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D14727" w:rsidRDefault="00D14727" w:rsidP="00CB2146">
      <w:pPr>
        <w:spacing w:after="0" w:line="256" w:lineRule="auto"/>
        <w:jc w:val="right"/>
        <w:rPr>
          <w:rFonts w:ascii="Times New Roman" w:eastAsia="Calibri" w:hAnsi="Times New Roman" w:cs="Times New Roman"/>
          <w:bCs/>
          <w:sz w:val="24"/>
          <w:szCs w:val="24"/>
          <w:lang w:eastAsia="en-US"/>
        </w:rPr>
      </w:pPr>
    </w:p>
    <w:p w:rsidR="0068688E" w:rsidRDefault="0068688E">
      <w:pPr>
        <w:spacing w:after="160" w:line="259" w:lineRule="auto"/>
      </w:pPr>
      <w:r>
        <w:br w:type="page"/>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lastRenderedPageBreak/>
        <w:t>Приложение № 1</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К решению Совета народных депутатов</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Песковского сельского поселения</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 xml:space="preserve"> От 29.11.2024 № 212</w:t>
      </w:r>
    </w:p>
    <w:p w:rsidR="00A22E55" w:rsidRPr="00A22E55" w:rsidRDefault="00A22E55" w:rsidP="00A22E55">
      <w:pPr>
        <w:ind w:firstLine="885"/>
        <w:jc w:val="both"/>
        <w:rPr>
          <w:b/>
          <w:bCs/>
        </w:rPr>
      </w:pPr>
    </w:p>
    <w:p w:rsidR="00A22E55" w:rsidRPr="00A22E55" w:rsidRDefault="00A22E55" w:rsidP="00A22E55">
      <w:pPr>
        <w:ind w:firstLine="885"/>
        <w:jc w:val="both"/>
        <w:rPr>
          <w:b/>
          <w:bCs/>
        </w:rPr>
      </w:pPr>
    </w:p>
    <w:p w:rsidR="00A22E55" w:rsidRPr="00A22E55" w:rsidRDefault="00A22E55" w:rsidP="00A22E55">
      <w:pPr>
        <w:ind w:firstLine="885"/>
        <w:jc w:val="both"/>
        <w:rPr>
          <w:b/>
          <w:bCs/>
        </w:rPr>
      </w:pPr>
    </w:p>
    <w:p w:rsidR="00A22E55" w:rsidRPr="00A22E55" w:rsidRDefault="00A22E55" w:rsidP="00A22E55">
      <w:pPr>
        <w:ind w:firstLine="885"/>
        <w:jc w:val="both"/>
        <w:rPr>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pStyle w:val="aff2"/>
        <w:tabs>
          <w:tab w:val="left" w:pos="3150"/>
          <w:tab w:val="center" w:pos="4676"/>
        </w:tabs>
        <w:rPr>
          <w:b/>
          <w:bCs/>
          <w:color w:val="000000"/>
          <w:sz w:val="26"/>
          <w:szCs w:val="26"/>
        </w:rPr>
      </w:pPr>
      <w:r w:rsidRPr="00A22E55">
        <w:rPr>
          <w:b/>
          <w:bCs/>
          <w:color w:val="000000"/>
          <w:sz w:val="26"/>
          <w:szCs w:val="26"/>
        </w:rPr>
        <w:tab/>
      </w:r>
      <w:r w:rsidRPr="00A22E55">
        <w:rPr>
          <w:b/>
          <w:bCs/>
          <w:color w:val="000000"/>
          <w:sz w:val="26"/>
          <w:szCs w:val="26"/>
        </w:rPr>
        <w:tab/>
        <w:t>ГЕНЕРАЛЬНЫЙ ПЛАН</w:t>
      </w:r>
    </w:p>
    <w:p w:rsidR="00A22E55" w:rsidRPr="00A22E55" w:rsidRDefault="00A22E55" w:rsidP="00A22E55">
      <w:pPr>
        <w:pStyle w:val="aff2"/>
        <w:jc w:val="center"/>
        <w:rPr>
          <w:b/>
          <w:bCs/>
          <w:color w:val="000000"/>
          <w:sz w:val="26"/>
          <w:szCs w:val="26"/>
        </w:rPr>
      </w:pPr>
      <w:r w:rsidRPr="00A22E55">
        <w:rPr>
          <w:b/>
          <w:bCs/>
          <w:color w:val="000000"/>
          <w:sz w:val="26"/>
          <w:szCs w:val="26"/>
        </w:rPr>
        <w:t>ПЕСКОВСКОГО СЕЛЬСКОГО ПОСЕЛЕНИЯ</w:t>
      </w:r>
    </w:p>
    <w:p w:rsidR="00A22E55" w:rsidRPr="00A22E55" w:rsidRDefault="00A22E55" w:rsidP="00A22E55">
      <w:pPr>
        <w:pStyle w:val="aff2"/>
        <w:jc w:val="center"/>
        <w:rPr>
          <w:b/>
          <w:bCs/>
          <w:color w:val="000000"/>
          <w:sz w:val="26"/>
          <w:szCs w:val="26"/>
        </w:rPr>
      </w:pPr>
      <w:r w:rsidRPr="00A22E55">
        <w:rPr>
          <w:b/>
          <w:bCs/>
          <w:color w:val="000000"/>
          <w:sz w:val="26"/>
          <w:szCs w:val="26"/>
        </w:rPr>
        <w:t>ПАВЛОВСКОГО МУНИЦИПАЛЬНОГО РАЙОНА</w:t>
      </w:r>
    </w:p>
    <w:p w:rsidR="00A22E55" w:rsidRPr="00A22E55" w:rsidRDefault="00A22E55" w:rsidP="00A22E55">
      <w:pPr>
        <w:pStyle w:val="aff2"/>
        <w:jc w:val="center"/>
        <w:rPr>
          <w:b/>
          <w:bCs/>
          <w:color w:val="000000"/>
          <w:sz w:val="26"/>
          <w:szCs w:val="26"/>
        </w:rPr>
      </w:pPr>
      <w:r w:rsidRPr="00A22E55">
        <w:rPr>
          <w:b/>
          <w:bCs/>
          <w:color w:val="000000"/>
          <w:sz w:val="26"/>
          <w:szCs w:val="26"/>
        </w:rPr>
        <w:t>ВОРОНЕЖСКОЙ ОБЛАСТИ</w:t>
      </w:r>
    </w:p>
    <w:p w:rsidR="00A22E55" w:rsidRPr="00A22E55" w:rsidRDefault="00A22E55" w:rsidP="00A22E55">
      <w:pPr>
        <w:pStyle w:val="aff2"/>
        <w:jc w:val="center"/>
        <w:rPr>
          <w:b/>
          <w:bCs/>
          <w:color w:val="000000"/>
          <w:sz w:val="26"/>
          <w:szCs w:val="26"/>
        </w:rPr>
      </w:pPr>
    </w:p>
    <w:p w:rsidR="00A22E55" w:rsidRPr="00A22E55" w:rsidRDefault="00A22E55" w:rsidP="00A22E55">
      <w:pPr>
        <w:pStyle w:val="aff2"/>
        <w:jc w:val="center"/>
        <w:rPr>
          <w:b/>
          <w:bCs/>
          <w:color w:val="000000"/>
          <w:sz w:val="26"/>
          <w:szCs w:val="26"/>
        </w:rPr>
      </w:pPr>
    </w:p>
    <w:p w:rsidR="00A22E55" w:rsidRPr="00A22E55" w:rsidRDefault="00A22E55" w:rsidP="00A22E55">
      <w:pPr>
        <w:pStyle w:val="aff2"/>
        <w:jc w:val="center"/>
        <w:rPr>
          <w:b/>
          <w:bCs/>
        </w:rPr>
      </w:pPr>
      <w:r w:rsidRPr="00A22E55">
        <w:rPr>
          <w:b/>
          <w:bCs/>
        </w:rPr>
        <w:t>ТОМ I</w:t>
      </w:r>
    </w:p>
    <w:p w:rsidR="00A22E55" w:rsidRPr="00A22E55" w:rsidRDefault="00A22E55" w:rsidP="00A22E55">
      <w:pPr>
        <w:pStyle w:val="aff2"/>
        <w:jc w:val="center"/>
      </w:pPr>
    </w:p>
    <w:p w:rsidR="00A22E55" w:rsidRPr="00A22E55" w:rsidRDefault="00A22E55" w:rsidP="00A22E55">
      <w:pPr>
        <w:pStyle w:val="aff2"/>
        <w:jc w:val="center"/>
      </w:pPr>
      <w:r w:rsidRPr="00A22E55">
        <w:rPr>
          <w:b/>
          <w:bCs/>
          <w:color w:val="000000"/>
          <w:sz w:val="26"/>
          <w:szCs w:val="26"/>
        </w:rPr>
        <w:t>ПОЛОЖЕНИЕ О ТЕРРИТОРИАЛЬНОМ ПЛАНИРОВАНИИ</w:t>
      </w: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ind w:firstLine="885"/>
        <w:jc w:val="both"/>
        <w:rPr>
          <w:rFonts w:ascii="Times New Roman" w:hAnsi="Times New Roman" w:cs="Times New Roman"/>
          <w:b/>
          <w:bCs/>
        </w:rP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jc w:val="center"/>
      </w:pPr>
    </w:p>
    <w:p w:rsidR="00A22E55" w:rsidRPr="00A22E55" w:rsidRDefault="00A22E55" w:rsidP="00A22E55">
      <w:pPr>
        <w:pStyle w:val="aff2"/>
      </w:pPr>
    </w:p>
    <w:p w:rsidR="00A22E55" w:rsidRPr="00A22E55" w:rsidRDefault="00A22E55" w:rsidP="00A22E55">
      <w:pPr>
        <w:pStyle w:val="aff2"/>
      </w:pPr>
    </w:p>
    <w:p w:rsidR="00A22E55" w:rsidRPr="00A22E55" w:rsidRDefault="00A22E55" w:rsidP="00A22E55">
      <w:pPr>
        <w:pStyle w:val="aff2"/>
      </w:pPr>
    </w:p>
    <w:p w:rsidR="00A22E55" w:rsidRPr="00A22E55" w:rsidRDefault="00A22E55" w:rsidP="00A22E55">
      <w:pPr>
        <w:pStyle w:val="aff2"/>
      </w:pPr>
    </w:p>
    <w:p w:rsidR="00A22E55" w:rsidRPr="00A22E55" w:rsidRDefault="00A22E55" w:rsidP="00A22E55">
      <w:pPr>
        <w:pStyle w:val="aff2"/>
      </w:pPr>
    </w:p>
    <w:p w:rsidR="00A22E55" w:rsidRPr="00A22E55" w:rsidRDefault="00A22E55" w:rsidP="00A22E55">
      <w:pPr>
        <w:pStyle w:val="aff2"/>
      </w:pPr>
    </w:p>
    <w:p w:rsidR="00A22E55" w:rsidRPr="00A22E55" w:rsidRDefault="00A22E55" w:rsidP="00A22E55">
      <w:pPr>
        <w:pStyle w:val="aff2"/>
      </w:pPr>
    </w:p>
    <w:tbl>
      <w:tblPr>
        <w:tblW w:w="9476"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600"/>
        <w:gridCol w:w="900"/>
        <w:gridCol w:w="7556"/>
      </w:tblGrid>
      <w:tr w:rsidR="00A22E55" w:rsidRPr="00A22E55" w:rsidTr="00FC02EB">
        <w:trPr>
          <w:tblCellSpacing w:w="0" w:type="dxa"/>
        </w:trPr>
        <w:tc>
          <w:tcPr>
            <w:tcW w:w="9476" w:type="dxa"/>
            <w:gridSpan w:val="4"/>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jc w:val="center"/>
              <w:rPr>
                <w:sz w:val="23"/>
                <w:szCs w:val="23"/>
              </w:rPr>
            </w:pPr>
            <w:r w:rsidRPr="00A22E55">
              <w:rPr>
                <w:b/>
                <w:bCs/>
                <w:sz w:val="23"/>
                <w:szCs w:val="23"/>
              </w:rPr>
              <w:t>СОДЕРЖАНИЕ</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9056" w:type="dxa"/>
            <w:gridSpan w:val="3"/>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sz w:val="23"/>
                <w:szCs w:val="23"/>
              </w:rPr>
            </w:pPr>
            <w:r w:rsidRPr="00A22E55">
              <w:rPr>
                <w:b/>
                <w:bCs/>
                <w:sz w:val="23"/>
                <w:szCs w:val="23"/>
              </w:rPr>
              <w:t>ВВЕДЕНИЕ</w:t>
            </w:r>
          </w:p>
        </w:tc>
      </w:tr>
      <w:tr w:rsidR="00A22E55" w:rsidRPr="00A22E55" w:rsidTr="00FC02EB">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spacing w:line="105" w:lineRule="atLeast"/>
              <w:jc w:val="right"/>
              <w:rPr>
                <w:sz w:val="23"/>
                <w:szCs w:val="23"/>
              </w:rPr>
            </w:pPr>
            <w:r w:rsidRPr="00A22E55">
              <w:rPr>
                <w:b/>
                <w:bCs/>
                <w:sz w:val="23"/>
                <w:szCs w:val="23"/>
              </w:rPr>
              <w:t>1.</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spacing w:line="105" w:lineRule="atLeast"/>
              <w:rPr>
                <w:sz w:val="23"/>
                <w:szCs w:val="23"/>
              </w:rPr>
            </w:pPr>
            <w:r w:rsidRPr="00A22E55">
              <w:rPr>
                <w:b/>
                <w:bCs/>
                <w:sz w:val="23"/>
                <w:szCs w:val="23"/>
              </w:rPr>
              <w:t>ЦЕЛИ И ЗАДАЧИ ТЕРРИТОРИАЛЬНОГО ПЛАНИРОВАНИЯ</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jc w:val="right"/>
              <w:rPr>
                <w:sz w:val="23"/>
                <w:szCs w:val="23"/>
              </w:rPr>
            </w:pPr>
            <w:r w:rsidRPr="00A22E55">
              <w:rPr>
                <w:b/>
                <w:bCs/>
                <w:sz w:val="23"/>
                <w:szCs w:val="23"/>
              </w:rPr>
              <w:t>2.</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rPr>
                <w:sz w:val="23"/>
                <w:szCs w:val="23"/>
              </w:rPr>
            </w:pPr>
            <w:r w:rsidRPr="00A22E55">
              <w:rPr>
                <w:b/>
                <w:bCs/>
                <w:color w:val="000000"/>
                <w:sz w:val="23"/>
                <w:szCs w:val="23"/>
              </w:rPr>
              <w:t>ПЕРЕЧЕНЬ МЕРОПРИЯТИЙ ПО ТЕРРИТОРИАЛЬНОМУ ПЛАНИРОВАНИЮ</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r w:rsidRPr="00A22E55">
              <w:rPr>
                <w:sz w:val="23"/>
                <w:szCs w:val="23"/>
              </w:rPr>
              <w:t>2.1.</w:t>
            </w:r>
          </w:p>
        </w:tc>
        <w:tc>
          <w:tcPr>
            <w:tcW w:w="8456" w:type="dxa"/>
            <w:gridSpan w:val="2"/>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rPr>
                <w:rFonts w:ascii="Times New Roman" w:hAnsi="Times New Roman" w:cs="Times New Roman"/>
                <w:b/>
                <w:sz w:val="23"/>
                <w:szCs w:val="23"/>
              </w:rPr>
            </w:pPr>
            <w:r w:rsidRPr="00A22E55">
              <w:rPr>
                <w:rFonts w:ascii="Times New Roman" w:hAnsi="Times New Roman" w:cs="Times New Roman"/>
                <w:sz w:val="23"/>
                <w:szCs w:val="23"/>
              </w:rPr>
              <w:t>Мероприятия по оптимизации административного деления территории Песковского сельского поселения</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r w:rsidRPr="00A22E55">
              <w:rPr>
                <w:sz w:val="23"/>
                <w:szCs w:val="23"/>
              </w:rPr>
              <w:t>2.</w:t>
            </w:r>
            <w:r w:rsidRPr="00A22E55">
              <w:rPr>
                <w:sz w:val="23"/>
                <w:szCs w:val="23"/>
                <w:lang w:val="en-US"/>
              </w:rPr>
              <w:t>2</w:t>
            </w:r>
            <w:r w:rsidRPr="00A22E55">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tabs>
                <w:tab w:val="left" w:pos="700"/>
              </w:tabs>
              <w:jc w:val="both"/>
              <w:rPr>
                <w:rFonts w:ascii="Times New Roman" w:hAnsi="Times New Roman" w:cs="Times New Roman"/>
                <w:sz w:val="23"/>
                <w:szCs w:val="23"/>
              </w:rPr>
            </w:pPr>
            <w:r w:rsidRPr="00A22E55">
              <w:rPr>
                <w:rFonts w:ascii="Times New Roman" w:hAnsi="Times New Roman" w:cs="Times New Roman"/>
                <w:sz w:val="23"/>
                <w:szCs w:val="23"/>
              </w:rPr>
              <w:t xml:space="preserve">Мероприятия по градостроительному зонированию </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r w:rsidRPr="00A22E55">
              <w:rPr>
                <w:sz w:val="23"/>
                <w:szCs w:val="23"/>
              </w:rPr>
              <w:t>2.</w:t>
            </w:r>
            <w:r w:rsidRPr="00A22E55">
              <w:rPr>
                <w:sz w:val="23"/>
                <w:szCs w:val="23"/>
                <w:lang w:val="en-US"/>
              </w:rPr>
              <w:t>3</w:t>
            </w:r>
            <w:r w:rsidRPr="00A22E55">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b/>
                <w:sz w:val="23"/>
                <w:szCs w:val="23"/>
              </w:rPr>
            </w:pPr>
            <w:r w:rsidRPr="00A22E55">
              <w:rPr>
                <w:rFonts w:ascii="Times New Roman" w:hAnsi="Times New Roman" w:cs="Times New Roman"/>
                <w:sz w:val="23"/>
                <w:szCs w:val="23"/>
              </w:rPr>
              <w:t>Мероприятия по решению вопросов местного значения поселения методами территориального планирования и размещению на территории Песковского сельского поселения объектов капитального строительства</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.1.</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b/>
                <w:i/>
                <w:sz w:val="23"/>
                <w:szCs w:val="23"/>
              </w:rPr>
            </w:pPr>
            <w:r w:rsidRPr="00A22E55">
              <w:rPr>
                <w:rFonts w:ascii="Times New Roman" w:hAnsi="Times New Roman" w:cs="Times New Roman"/>
                <w:i/>
                <w:sz w:val="23"/>
                <w:szCs w:val="23"/>
              </w:rPr>
              <w:t>Мероприятия по модернизации и развитию инженерной инфраструктуры сельского поселения</w:t>
            </w:r>
          </w:p>
        </w:tc>
      </w:tr>
      <w:tr w:rsidR="00A22E55" w:rsidRPr="00A22E55" w:rsidTr="00FC02EB">
        <w:trPr>
          <w:trHeight w:val="650"/>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.2.</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b/>
                <w:i/>
                <w:sz w:val="23"/>
                <w:szCs w:val="23"/>
              </w:rPr>
            </w:pPr>
            <w:r w:rsidRPr="00A22E55">
              <w:rPr>
                <w:rFonts w:ascii="Times New Roman" w:hAnsi="Times New Roman" w:cs="Times New Roman"/>
                <w:i/>
                <w:sz w:val="23"/>
                <w:szCs w:val="23"/>
              </w:rPr>
              <w:t>Мероприятия по обеспечению территории сельского поселения объектами транспортной инфраструктуры</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.3.</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sz w:val="23"/>
                <w:szCs w:val="23"/>
              </w:rPr>
              <w:t>Мероприятия по обеспечению территории сельского поселения объектами жилой инфраструктуры</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.4.</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sz w:val="23"/>
                <w:szCs w:val="23"/>
              </w:rPr>
              <w:t xml:space="preserve">Мероприятия по </w:t>
            </w:r>
            <w:r w:rsidRPr="00A22E55">
              <w:rPr>
                <w:rFonts w:ascii="Times New Roman" w:hAnsi="Times New Roman" w:cs="Times New Roman"/>
                <w:bCs/>
                <w:i/>
                <w:iCs/>
                <w:sz w:val="23"/>
                <w:szCs w:val="23"/>
              </w:rPr>
              <w:t>обеспечению территории сельского поселения объектами социальной инфраструктуры</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.5.</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sz w:val="23"/>
                <w:szCs w:val="23"/>
              </w:rPr>
              <w:t>Мероприятия по обеспечению территории сельского поселения объектами массового отдыха жителей, благоустройства и озеленения</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.6.</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sz w:val="23"/>
                <w:szCs w:val="23"/>
              </w:rPr>
              <w:t>Мероприятия по организации сбора и вывоза бытовых отходов и мусора, организации мест захоронения</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.7.</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iCs/>
                <w:sz w:val="23"/>
                <w:szCs w:val="23"/>
              </w:rPr>
              <w:t>Мероприятия по сохранению, использованию и популяризации объектов культурного наследия, расположенных на территории поселения</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center"/>
              <w:rPr>
                <w:sz w:val="23"/>
                <w:szCs w:val="23"/>
              </w:rPr>
            </w:pPr>
          </w:p>
        </w:tc>
        <w:tc>
          <w:tcPr>
            <w:tcW w:w="9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rPr>
                <w:i/>
                <w:sz w:val="23"/>
                <w:szCs w:val="23"/>
              </w:rPr>
            </w:pPr>
            <w:r w:rsidRPr="00A22E55">
              <w:rPr>
                <w:i/>
                <w:sz w:val="23"/>
                <w:szCs w:val="23"/>
              </w:rPr>
              <w:t>2.</w:t>
            </w:r>
            <w:r w:rsidRPr="00A22E55">
              <w:rPr>
                <w:i/>
                <w:sz w:val="23"/>
                <w:szCs w:val="23"/>
                <w:lang w:val="en-US"/>
              </w:rPr>
              <w:t>3</w:t>
            </w:r>
            <w:r w:rsidRPr="00A22E55">
              <w:rPr>
                <w:i/>
                <w:sz w:val="23"/>
                <w:szCs w:val="23"/>
              </w:rPr>
              <w:t>.8.</w:t>
            </w:r>
          </w:p>
        </w:tc>
        <w:tc>
          <w:tcPr>
            <w:tcW w:w="7556"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i/>
                <w:sz w:val="23"/>
                <w:szCs w:val="23"/>
              </w:rPr>
            </w:pPr>
            <w:r w:rsidRPr="00A22E55">
              <w:rPr>
                <w:rFonts w:ascii="Times New Roman" w:hAnsi="Times New Roman" w:cs="Times New Roman"/>
                <w:i/>
                <w:sz w:val="23"/>
                <w:szCs w:val="23"/>
              </w:rPr>
              <w:t>Мероприятия по предотвращению чрезвычайных ситуаций природного и техногенного характера</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right"/>
              <w:rPr>
                <w:sz w:val="23"/>
                <w:szCs w:val="23"/>
              </w:rPr>
            </w:pPr>
          </w:p>
        </w:tc>
        <w:tc>
          <w:tcPr>
            <w:tcW w:w="600" w:type="dxa"/>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aff2"/>
              <w:jc w:val="both"/>
              <w:rPr>
                <w:sz w:val="23"/>
                <w:szCs w:val="23"/>
              </w:rPr>
            </w:pPr>
            <w:r w:rsidRPr="00A22E55">
              <w:rPr>
                <w:sz w:val="23"/>
                <w:szCs w:val="23"/>
              </w:rPr>
              <w:t>2.</w:t>
            </w:r>
            <w:r w:rsidRPr="00A22E55">
              <w:rPr>
                <w:sz w:val="23"/>
                <w:szCs w:val="23"/>
                <w:lang w:val="en-US"/>
              </w:rPr>
              <w:t>4</w:t>
            </w:r>
            <w:r w:rsidRPr="00A22E55">
              <w:rPr>
                <w:sz w:val="23"/>
                <w:szCs w:val="23"/>
              </w:rPr>
              <w:t>.</w:t>
            </w:r>
          </w:p>
        </w:tc>
        <w:tc>
          <w:tcPr>
            <w:tcW w:w="8456" w:type="dxa"/>
            <w:gridSpan w:val="2"/>
            <w:tcBorders>
              <w:top w:val="outset" w:sz="6" w:space="0" w:color="C0C0C0"/>
              <w:left w:val="outset" w:sz="6" w:space="0" w:color="C0C0C0"/>
              <w:bottom w:val="outset" w:sz="6" w:space="0" w:color="C0C0C0"/>
              <w:right w:val="outset" w:sz="6" w:space="0" w:color="C0C0C0"/>
            </w:tcBorders>
          </w:tcPr>
          <w:p w:rsidR="00A22E55" w:rsidRPr="00A22E55" w:rsidRDefault="00A22E55" w:rsidP="00FC02EB">
            <w:pPr>
              <w:pStyle w:val="ConsPlusNormal"/>
              <w:widowControl/>
              <w:ind w:firstLine="0"/>
              <w:jc w:val="both"/>
              <w:rPr>
                <w:rFonts w:ascii="Times New Roman" w:hAnsi="Times New Roman" w:cs="Times New Roman"/>
                <w:sz w:val="23"/>
                <w:szCs w:val="23"/>
              </w:rPr>
            </w:pPr>
            <w:r w:rsidRPr="00A22E55">
              <w:rPr>
                <w:rFonts w:ascii="Times New Roman" w:hAnsi="Times New Roman" w:cs="Times New Roman"/>
                <w:sz w:val="23"/>
                <w:szCs w:val="23"/>
              </w:rPr>
              <w:t>Мероприятия по охране окружающей среды</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jc w:val="right"/>
              <w:rPr>
                <w:b/>
                <w:sz w:val="23"/>
                <w:szCs w:val="23"/>
              </w:rPr>
            </w:pPr>
            <w:r w:rsidRPr="00A22E55">
              <w:rPr>
                <w:b/>
                <w:sz w:val="23"/>
                <w:szCs w:val="23"/>
              </w:rPr>
              <w:t>3.</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rPr>
                <w:b/>
                <w:sz w:val="23"/>
                <w:szCs w:val="23"/>
              </w:rPr>
            </w:pPr>
            <w:r w:rsidRPr="00A22E55">
              <w:rPr>
                <w:b/>
                <w:sz w:val="23"/>
                <w:szCs w:val="23"/>
              </w:rPr>
              <w:t>ТЕХНИКО-ЭКОНОМИЧЕСКИЕ ПОКАЗАТЕЛИ</w:t>
            </w:r>
          </w:p>
        </w:tc>
      </w:tr>
      <w:tr w:rsidR="00A22E55" w:rsidRPr="00A22E55" w:rsidTr="00FC02EB">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jc w:val="right"/>
              <w:rPr>
                <w:b/>
                <w:sz w:val="23"/>
                <w:szCs w:val="23"/>
              </w:rPr>
            </w:pPr>
            <w:r w:rsidRPr="00A22E55">
              <w:rPr>
                <w:b/>
                <w:sz w:val="23"/>
                <w:szCs w:val="23"/>
              </w:rPr>
              <w:t>4.</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A22E55" w:rsidRPr="00A22E55" w:rsidRDefault="00A22E55" w:rsidP="00FC02EB">
            <w:pPr>
              <w:pStyle w:val="aff2"/>
              <w:rPr>
                <w:b/>
                <w:sz w:val="23"/>
                <w:szCs w:val="23"/>
              </w:rPr>
            </w:pPr>
            <w:r w:rsidRPr="00A22E55">
              <w:rPr>
                <w:b/>
              </w:rPr>
              <w:t>ПОРЯДОК РЕАЛИЗАЦИИ ГЕНЕРАЛЬНОГО ПЛАНА</w:t>
            </w:r>
          </w:p>
        </w:tc>
      </w:tr>
    </w:tbl>
    <w:p w:rsidR="00A22E55" w:rsidRPr="00A22E55" w:rsidRDefault="00A22E55" w:rsidP="00A22E55">
      <w:pPr>
        <w:pStyle w:val="aff2"/>
        <w:pageBreakBefore/>
        <w:jc w:val="center"/>
      </w:pPr>
      <w:r w:rsidRPr="00A22E55">
        <w:rPr>
          <w:b/>
          <w:bCs/>
        </w:rPr>
        <w:lastRenderedPageBreak/>
        <w:t>СОСТАВ ГЕНЕРАЛЬНОГО ПЛАНА</w:t>
      </w: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1429"/>
        <w:gridCol w:w="8002"/>
      </w:tblGrid>
      <w:tr w:rsidR="00A22E55" w:rsidRPr="00A22E55" w:rsidTr="00FC02EB">
        <w:trPr>
          <w:trHeight w:val="330"/>
          <w:tblCellSpacing w:w="0" w:type="dxa"/>
        </w:trPr>
        <w:tc>
          <w:tcPr>
            <w:tcW w:w="1063" w:type="dxa"/>
            <w:shd w:val="clear" w:color="auto" w:fill="DAEEF3"/>
          </w:tcPr>
          <w:p w:rsidR="00A22E55" w:rsidRPr="00A22E55" w:rsidRDefault="00A22E55" w:rsidP="00FC02EB">
            <w:pPr>
              <w:pStyle w:val="aff2"/>
              <w:jc w:val="center"/>
            </w:pPr>
            <w:r w:rsidRPr="00A22E55">
              <w:t xml:space="preserve">№ </w:t>
            </w:r>
            <w:r w:rsidRPr="00A22E55">
              <w:rPr>
                <w:b/>
                <w:bCs/>
              </w:rPr>
              <w:t>п/п</w:t>
            </w:r>
          </w:p>
        </w:tc>
        <w:tc>
          <w:tcPr>
            <w:tcW w:w="8368" w:type="dxa"/>
            <w:shd w:val="clear" w:color="auto" w:fill="DAEEF3"/>
          </w:tcPr>
          <w:p w:rsidR="00A22E55" w:rsidRPr="00A22E55" w:rsidRDefault="00A22E55" w:rsidP="00FC02EB">
            <w:pPr>
              <w:pStyle w:val="aff2"/>
              <w:jc w:val="center"/>
            </w:pPr>
            <w:r w:rsidRPr="00A22E55">
              <w:rPr>
                <w:b/>
                <w:bCs/>
              </w:rPr>
              <w:t>Наименование</w:t>
            </w:r>
          </w:p>
        </w:tc>
      </w:tr>
      <w:tr w:rsidR="00A22E55" w:rsidRPr="00A22E55" w:rsidTr="00FC02EB">
        <w:trPr>
          <w:trHeight w:val="195"/>
          <w:tblCellSpacing w:w="0" w:type="dxa"/>
        </w:trPr>
        <w:tc>
          <w:tcPr>
            <w:tcW w:w="9431" w:type="dxa"/>
            <w:gridSpan w:val="2"/>
            <w:shd w:val="clear" w:color="auto" w:fill="DAEEF3"/>
          </w:tcPr>
          <w:p w:rsidR="00A22E55" w:rsidRPr="00A22E55" w:rsidRDefault="00A22E55" w:rsidP="00FC02EB">
            <w:pPr>
              <w:pStyle w:val="aff2"/>
              <w:spacing w:line="195" w:lineRule="atLeast"/>
              <w:jc w:val="center"/>
            </w:pPr>
            <w:r w:rsidRPr="00A22E55">
              <w:rPr>
                <w:b/>
                <w:bCs/>
              </w:rPr>
              <w:t>Текстовая часть</w:t>
            </w:r>
          </w:p>
        </w:tc>
      </w:tr>
      <w:tr w:rsidR="00A22E55" w:rsidRPr="00A22E55" w:rsidTr="00FC02EB">
        <w:trPr>
          <w:trHeight w:val="150"/>
          <w:tblCellSpacing w:w="0" w:type="dxa"/>
        </w:trPr>
        <w:tc>
          <w:tcPr>
            <w:tcW w:w="1063" w:type="dxa"/>
            <w:shd w:val="clear" w:color="auto" w:fill="auto"/>
          </w:tcPr>
          <w:p w:rsidR="00A22E55" w:rsidRPr="00A22E55" w:rsidRDefault="00A22E55" w:rsidP="00FC02EB">
            <w:pPr>
              <w:pStyle w:val="aff2"/>
              <w:spacing w:line="150" w:lineRule="atLeast"/>
              <w:jc w:val="center"/>
            </w:pPr>
            <w:r w:rsidRPr="00A22E55">
              <w:t xml:space="preserve">Том </w:t>
            </w:r>
            <w:r w:rsidRPr="00A22E55">
              <w:rPr>
                <w:lang w:val="en-US"/>
              </w:rPr>
              <w:t>I</w:t>
            </w:r>
          </w:p>
        </w:tc>
        <w:tc>
          <w:tcPr>
            <w:tcW w:w="8368" w:type="dxa"/>
            <w:shd w:val="clear" w:color="auto" w:fill="auto"/>
          </w:tcPr>
          <w:p w:rsidR="00A22E55" w:rsidRPr="00A22E55" w:rsidRDefault="00A22E55" w:rsidP="00FC02EB">
            <w:pPr>
              <w:pStyle w:val="aff2"/>
              <w:spacing w:line="150" w:lineRule="atLeast"/>
            </w:pPr>
            <w:r w:rsidRPr="00A22E55">
              <w:t>Положение о территориальном планировании Песковского сельского поселения</w:t>
            </w:r>
          </w:p>
        </w:tc>
      </w:tr>
      <w:tr w:rsidR="00A22E55" w:rsidRPr="00A22E55" w:rsidTr="00FC02EB">
        <w:trPr>
          <w:trHeight w:val="150"/>
          <w:tblCellSpacing w:w="0" w:type="dxa"/>
        </w:trPr>
        <w:tc>
          <w:tcPr>
            <w:tcW w:w="1063" w:type="dxa"/>
            <w:shd w:val="clear" w:color="auto" w:fill="auto"/>
          </w:tcPr>
          <w:p w:rsidR="00A22E55" w:rsidRPr="00A22E55" w:rsidRDefault="00A22E55" w:rsidP="00FC02EB">
            <w:pPr>
              <w:pStyle w:val="aff2"/>
              <w:spacing w:line="150" w:lineRule="atLeast"/>
              <w:jc w:val="center"/>
            </w:pPr>
            <w:r w:rsidRPr="00A22E55">
              <w:t>Приложение</w:t>
            </w:r>
          </w:p>
        </w:tc>
        <w:tc>
          <w:tcPr>
            <w:tcW w:w="8368" w:type="dxa"/>
            <w:shd w:val="clear" w:color="auto" w:fill="auto"/>
          </w:tcPr>
          <w:p w:rsidR="00A22E55" w:rsidRPr="00A22E55" w:rsidRDefault="00A22E55" w:rsidP="00FC02EB">
            <w:pPr>
              <w:pStyle w:val="aff2"/>
              <w:spacing w:line="150" w:lineRule="atLeast"/>
            </w:pPr>
            <w:r w:rsidRPr="00A22E55">
              <w:t>Сведения о границах населенных пунктов села Пески, деревни Антиповка, хутора Безымянный, села Берёзово, хутора Максимово, хутора Хвощеватый, хутора Чугуновка. Графическое описание местоположения границ населенных пунктов, перечень координат характерных точек границ населенных пунктов.</w:t>
            </w:r>
          </w:p>
        </w:tc>
      </w:tr>
      <w:tr w:rsidR="00A22E55" w:rsidRPr="00A22E55" w:rsidTr="00FC02EB">
        <w:trPr>
          <w:trHeight w:val="150"/>
          <w:tblCellSpacing w:w="0" w:type="dxa"/>
        </w:trPr>
        <w:tc>
          <w:tcPr>
            <w:tcW w:w="1063" w:type="dxa"/>
            <w:shd w:val="clear" w:color="auto" w:fill="auto"/>
          </w:tcPr>
          <w:p w:rsidR="00A22E55" w:rsidRPr="00A22E55" w:rsidRDefault="00A22E55" w:rsidP="00FC02EB">
            <w:pPr>
              <w:pStyle w:val="aff2"/>
              <w:spacing w:line="150" w:lineRule="atLeast"/>
              <w:jc w:val="center"/>
            </w:pPr>
            <w:r w:rsidRPr="00A22E55">
              <w:t xml:space="preserve">Том </w:t>
            </w:r>
            <w:r w:rsidRPr="00A22E55">
              <w:rPr>
                <w:lang w:val="en-US"/>
              </w:rPr>
              <w:t>II</w:t>
            </w:r>
          </w:p>
        </w:tc>
        <w:tc>
          <w:tcPr>
            <w:tcW w:w="8368" w:type="dxa"/>
            <w:shd w:val="clear" w:color="auto" w:fill="auto"/>
          </w:tcPr>
          <w:p w:rsidR="00A22E55" w:rsidRPr="00A22E55" w:rsidRDefault="00A22E55" w:rsidP="00FC02EB">
            <w:pPr>
              <w:pStyle w:val="aff2"/>
              <w:spacing w:line="150" w:lineRule="atLeast"/>
            </w:pPr>
            <w:r w:rsidRPr="00A22E55">
              <w:t>Материалы по обоснованию генерального плана Песковского сельского поселения (пояснительная записка)</w:t>
            </w:r>
          </w:p>
        </w:tc>
      </w:tr>
      <w:tr w:rsidR="00A22E55" w:rsidRPr="00A22E55" w:rsidTr="00FC02EB">
        <w:trPr>
          <w:trHeight w:val="150"/>
          <w:tblCellSpacing w:w="0" w:type="dxa"/>
        </w:trPr>
        <w:tc>
          <w:tcPr>
            <w:tcW w:w="1063" w:type="dxa"/>
            <w:shd w:val="clear" w:color="auto" w:fill="auto"/>
          </w:tcPr>
          <w:p w:rsidR="00A22E55" w:rsidRPr="00A22E55" w:rsidRDefault="00A22E55" w:rsidP="00FC02EB">
            <w:pPr>
              <w:pStyle w:val="aff2"/>
              <w:spacing w:line="150" w:lineRule="atLeast"/>
              <w:jc w:val="center"/>
            </w:pPr>
            <w:r w:rsidRPr="00A22E55">
              <w:t xml:space="preserve">Том </w:t>
            </w:r>
            <w:r w:rsidRPr="00A22E55">
              <w:rPr>
                <w:lang w:val="en-US"/>
              </w:rPr>
              <w:t>III</w:t>
            </w:r>
          </w:p>
        </w:tc>
        <w:tc>
          <w:tcPr>
            <w:tcW w:w="8368" w:type="dxa"/>
            <w:shd w:val="clear" w:color="auto" w:fill="auto"/>
          </w:tcPr>
          <w:p w:rsidR="00A22E55" w:rsidRPr="00A22E55" w:rsidRDefault="00A22E55" w:rsidP="00FC02EB">
            <w:pPr>
              <w:pStyle w:val="aff2"/>
              <w:spacing w:line="150" w:lineRule="atLeast"/>
            </w:pPr>
            <w:r w:rsidRPr="00A22E55">
              <w:t>Перечень основных факторов риска возникновения чрезвычайных ситуаций природного и техногенного характера</w:t>
            </w:r>
          </w:p>
        </w:tc>
      </w:tr>
      <w:tr w:rsidR="00A22E55" w:rsidRPr="00A22E55" w:rsidTr="00FC02EB">
        <w:trPr>
          <w:trHeight w:val="150"/>
          <w:tblCellSpacing w:w="0" w:type="dxa"/>
        </w:trPr>
        <w:tc>
          <w:tcPr>
            <w:tcW w:w="9431" w:type="dxa"/>
            <w:gridSpan w:val="2"/>
            <w:shd w:val="clear" w:color="auto" w:fill="DAEEF3"/>
          </w:tcPr>
          <w:p w:rsidR="00A22E55" w:rsidRPr="00A22E55" w:rsidRDefault="00A22E55" w:rsidP="00FC02EB">
            <w:pPr>
              <w:pStyle w:val="aff2"/>
              <w:spacing w:line="150" w:lineRule="atLeast"/>
              <w:jc w:val="center"/>
            </w:pPr>
            <w:r w:rsidRPr="00A22E55">
              <w:rPr>
                <w:b/>
                <w:bCs/>
              </w:rPr>
              <w:t>Графическая часть</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rPr>
                <w:b/>
                <w:color w:val="0070C0"/>
              </w:rPr>
            </w:pPr>
            <w:r w:rsidRPr="00A22E55">
              <w:rPr>
                <w:b/>
                <w:color w:val="0070C0"/>
              </w:rPr>
              <w:t>1</w:t>
            </w:r>
          </w:p>
        </w:tc>
        <w:tc>
          <w:tcPr>
            <w:tcW w:w="8368" w:type="dxa"/>
          </w:tcPr>
          <w:p w:rsidR="00A22E55" w:rsidRPr="00A22E55" w:rsidRDefault="00A22E55" w:rsidP="00FC02EB">
            <w:pPr>
              <w:pStyle w:val="aff2"/>
              <w:spacing w:line="150" w:lineRule="atLeast"/>
              <w:rPr>
                <w:b/>
                <w:color w:val="0070C0"/>
              </w:rPr>
            </w:pPr>
            <w:r w:rsidRPr="00A22E55">
              <w:rPr>
                <w:b/>
                <w:color w:val="0070C0"/>
              </w:rPr>
              <w:t>Карта генерального плана Песковского сельского поселения</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rPr>
                <w:b/>
                <w:color w:val="0070C0"/>
              </w:rPr>
            </w:pPr>
            <w:r w:rsidRPr="00A22E55">
              <w:rPr>
                <w:b/>
                <w:color w:val="0070C0"/>
              </w:rPr>
              <w:t>2</w:t>
            </w:r>
          </w:p>
        </w:tc>
        <w:tc>
          <w:tcPr>
            <w:tcW w:w="8368" w:type="dxa"/>
          </w:tcPr>
          <w:p w:rsidR="00A22E55" w:rsidRPr="00A22E55" w:rsidRDefault="00A22E55" w:rsidP="00FC02EB">
            <w:pPr>
              <w:autoSpaceDE w:val="0"/>
              <w:autoSpaceDN w:val="0"/>
              <w:adjustRightInd w:val="0"/>
              <w:rPr>
                <w:rFonts w:ascii="Times New Roman" w:eastAsia="TimesNewRoman" w:hAnsi="Times New Roman" w:cs="Times New Roman"/>
                <w:b/>
                <w:color w:val="0070C0"/>
              </w:rPr>
            </w:pPr>
            <w:r w:rsidRPr="00A22E55">
              <w:rPr>
                <w:rFonts w:ascii="Times New Roman" w:hAnsi="Times New Roman" w:cs="Times New Roman"/>
                <w:b/>
                <w:color w:val="0070C0"/>
              </w:rPr>
              <w:t xml:space="preserve">Карта генерального плана населенных пунктов Песковского сельского поселения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3</w:t>
            </w:r>
          </w:p>
        </w:tc>
        <w:tc>
          <w:tcPr>
            <w:tcW w:w="8368" w:type="dxa"/>
          </w:tcPr>
          <w:p w:rsidR="00A22E55" w:rsidRPr="00A22E55" w:rsidRDefault="00A22E55" w:rsidP="00FC02EB">
            <w:pPr>
              <w:pStyle w:val="aff2"/>
              <w:spacing w:line="150" w:lineRule="atLeast"/>
            </w:pPr>
            <w:r w:rsidRPr="00A22E55">
              <w:t xml:space="preserve">Схема современного состояния территории Песковского сельского поселения с отображением распределения земель по категориям и размещения объектов промышленности, энергетики, транспорта, связи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4</w:t>
            </w:r>
          </w:p>
        </w:tc>
        <w:tc>
          <w:tcPr>
            <w:tcW w:w="8368" w:type="dxa"/>
          </w:tcPr>
          <w:p w:rsidR="00A22E55" w:rsidRPr="00A22E55" w:rsidRDefault="00A22E55" w:rsidP="00FC02EB">
            <w:pPr>
              <w:pStyle w:val="aff2"/>
              <w:spacing w:line="150" w:lineRule="atLeast"/>
            </w:pPr>
            <w:r w:rsidRPr="00A22E55">
              <w:rPr>
                <w:rFonts w:eastAsia="Lucida Sans Unicode"/>
              </w:rPr>
              <w:t xml:space="preserve">Схема современного состояния территории </w:t>
            </w:r>
            <w:r w:rsidRPr="00A22E55">
              <w:t>Песковского сельского поселения</w:t>
            </w:r>
            <w:r w:rsidRPr="00A22E55">
              <w:rPr>
                <w:rFonts w:eastAsia="Lucida Sans Unicode"/>
              </w:rPr>
              <w:t xml:space="preserve"> с отображением границ функциональных зон в границах населенных пунктов</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5</w:t>
            </w:r>
          </w:p>
        </w:tc>
        <w:tc>
          <w:tcPr>
            <w:tcW w:w="8368" w:type="dxa"/>
          </w:tcPr>
          <w:p w:rsidR="00A22E55" w:rsidRPr="00A22E55" w:rsidRDefault="00A22E55" w:rsidP="00FC02EB">
            <w:pPr>
              <w:pStyle w:val="aff2"/>
              <w:spacing w:line="150" w:lineRule="atLeast"/>
            </w:pPr>
            <w:r w:rsidRPr="00A22E55">
              <w:rPr>
                <w:rFonts w:eastAsia="Lucida Sans Unicode"/>
              </w:rPr>
              <w:t xml:space="preserve">Схема современного состояния территории </w:t>
            </w:r>
            <w:r w:rsidRPr="00A22E55">
              <w:t>Песковского сельского поселения</w:t>
            </w:r>
            <w:r w:rsidRPr="00A22E55">
              <w:rPr>
                <w:rFonts w:eastAsia="Lucida Sans Unicode"/>
              </w:rPr>
              <w:t xml:space="preserve"> с отображением результатов анализа комплексного развития и зон с особыми условиями использования территории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6</w:t>
            </w:r>
          </w:p>
        </w:tc>
        <w:tc>
          <w:tcPr>
            <w:tcW w:w="8368" w:type="dxa"/>
          </w:tcPr>
          <w:p w:rsidR="00A22E55" w:rsidRPr="00A22E55" w:rsidRDefault="00A22E55" w:rsidP="00FC02EB">
            <w:pPr>
              <w:pStyle w:val="aff2"/>
              <w:spacing w:line="150" w:lineRule="atLeast"/>
            </w:pPr>
            <w:r w:rsidRPr="00A22E55">
              <w:t xml:space="preserve">Схема развития транспортной инфраструктуры Песковского сельского поселения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7</w:t>
            </w:r>
          </w:p>
        </w:tc>
        <w:tc>
          <w:tcPr>
            <w:tcW w:w="8368" w:type="dxa"/>
          </w:tcPr>
          <w:p w:rsidR="00A22E55" w:rsidRPr="00A22E55" w:rsidRDefault="00A22E55" w:rsidP="00FC02EB">
            <w:pPr>
              <w:pStyle w:val="aff2"/>
              <w:spacing w:line="150" w:lineRule="atLeast"/>
            </w:pPr>
            <w:r w:rsidRPr="00A22E55">
              <w:t>Схема современного состояния территории Песковского сельского поселения с отображением границ землепользований земель сельскохозяйственного назначения</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8</w:t>
            </w:r>
          </w:p>
        </w:tc>
        <w:tc>
          <w:tcPr>
            <w:tcW w:w="8368" w:type="dxa"/>
          </w:tcPr>
          <w:p w:rsidR="00A22E55" w:rsidRPr="00A22E55" w:rsidRDefault="00A22E55" w:rsidP="00FC02EB">
            <w:pPr>
              <w:pStyle w:val="aff2"/>
              <w:spacing w:line="150" w:lineRule="atLeast"/>
            </w:pPr>
            <w:r w:rsidRPr="00A22E55">
              <w:t xml:space="preserve">Схема развития инженерной инфраструктуры Песковского сельского поселения. Система водоснабжения и водоотведения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9</w:t>
            </w:r>
          </w:p>
        </w:tc>
        <w:tc>
          <w:tcPr>
            <w:tcW w:w="8368" w:type="dxa"/>
          </w:tcPr>
          <w:p w:rsidR="00A22E55" w:rsidRPr="00A22E55" w:rsidRDefault="00A22E55" w:rsidP="00FC02EB">
            <w:pPr>
              <w:pStyle w:val="aff2"/>
              <w:spacing w:line="150" w:lineRule="atLeast"/>
            </w:pPr>
            <w:r w:rsidRPr="00A22E55">
              <w:t>Схема развития инженерной инфраструктуры Песковского сельского поселения. Система газоснабжения и теплоснабжения</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10</w:t>
            </w:r>
          </w:p>
        </w:tc>
        <w:tc>
          <w:tcPr>
            <w:tcW w:w="8368" w:type="dxa"/>
          </w:tcPr>
          <w:p w:rsidR="00A22E55" w:rsidRPr="00A22E55" w:rsidRDefault="00A22E55" w:rsidP="00FC02EB">
            <w:pPr>
              <w:pStyle w:val="aff2"/>
              <w:spacing w:line="150" w:lineRule="atLeast"/>
            </w:pPr>
            <w:r w:rsidRPr="00A22E55">
              <w:t xml:space="preserve">Схема развития инженерной инфраструктуры Песковского сельского поселения. Система электроснабжения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11</w:t>
            </w:r>
          </w:p>
        </w:tc>
        <w:tc>
          <w:tcPr>
            <w:tcW w:w="8368" w:type="dxa"/>
          </w:tcPr>
          <w:p w:rsidR="00A22E55" w:rsidRPr="00A22E55" w:rsidRDefault="00A22E55" w:rsidP="00FC02EB">
            <w:pPr>
              <w:pStyle w:val="aff2"/>
              <w:spacing w:line="150" w:lineRule="atLeast"/>
            </w:pPr>
            <w:r w:rsidRPr="00A22E55">
              <w:t xml:space="preserve">Схема развития инженерной инфраструктуры Песковского сельского поселения. Система линий связи </w:t>
            </w:r>
          </w:p>
        </w:tc>
      </w:tr>
      <w:tr w:rsidR="00A22E55" w:rsidRPr="00A22E55" w:rsidTr="00FC02EB">
        <w:trPr>
          <w:trHeight w:val="150"/>
          <w:tblCellSpacing w:w="0" w:type="dxa"/>
        </w:trPr>
        <w:tc>
          <w:tcPr>
            <w:tcW w:w="1063" w:type="dxa"/>
          </w:tcPr>
          <w:p w:rsidR="00A22E55" w:rsidRPr="00A22E55" w:rsidRDefault="00A22E55" w:rsidP="00FC02EB">
            <w:pPr>
              <w:pStyle w:val="aff2"/>
              <w:spacing w:line="150" w:lineRule="atLeast"/>
              <w:jc w:val="center"/>
            </w:pPr>
            <w:r w:rsidRPr="00A22E55">
              <w:t>12</w:t>
            </w:r>
          </w:p>
        </w:tc>
        <w:tc>
          <w:tcPr>
            <w:tcW w:w="8368" w:type="dxa"/>
          </w:tcPr>
          <w:p w:rsidR="00A22E55" w:rsidRPr="00A22E55" w:rsidRDefault="00A22E55" w:rsidP="00FC02EB">
            <w:pPr>
              <w:pStyle w:val="aff2"/>
              <w:spacing w:line="150" w:lineRule="atLeast"/>
            </w:pPr>
            <w:r w:rsidRPr="00A22E55">
              <w:t>Схема территориальной доступности учреждений социального и культурно-бытового обслуживания Песковского сельского поселения</w:t>
            </w:r>
          </w:p>
        </w:tc>
      </w:tr>
    </w:tbl>
    <w:p w:rsidR="00A22E55" w:rsidRPr="00A22E55" w:rsidRDefault="00A22E55" w:rsidP="00A22E55">
      <w:pPr>
        <w:pStyle w:val="aff2"/>
        <w:rPr>
          <w:b/>
          <w:bCs/>
        </w:rPr>
      </w:pPr>
    </w:p>
    <w:p w:rsidR="00A22E55" w:rsidRPr="00A22E55" w:rsidRDefault="00A22E55" w:rsidP="00A22E55">
      <w:pPr>
        <w:pStyle w:val="ConsPlusNormal"/>
        <w:widowControl/>
        <w:ind w:firstLine="567"/>
        <w:jc w:val="center"/>
        <w:rPr>
          <w:rFonts w:ascii="Times New Roman" w:hAnsi="Times New Roman" w:cs="Times New Roman"/>
          <w:b/>
          <w:sz w:val="24"/>
          <w:szCs w:val="24"/>
        </w:rPr>
      </w:pPr>
      <w:r w:rsidRPr="00A22E55">
        <w:rPr>
          <w:rFonts w:ascii="Times New Roman" w:hAnsi="Times New Roman" w:cs="Times New Roman"/>
          <w:b/>
          <w:sz w:val="24"/>
          <w:szCs w:val="24"/>
        </w:rPr>
        <w:t>1. ЦЕЛИ И ЗАДАЧИ ТЕРРИТОРИАЛЬНОГО ПЛАНИРОВАНИЯ</w:t>
      </w:r>
    </w:p>
    <w:p w:rsidR="00A22E55" w:rsidRPr="00A22E55" w:rsidRDefault="00A22E55" w:rsidP="00A22E55">
      <w:pPr>
        <w:pStyle w:val="affa"/>
        <w:ind w:firstLine="0"/>
        <w:jc w:val="center"/>
        <w:rPr>
          <w:color w:val="000000"/>
          <w:sz w:val="24"/>
        </w:rPr>
      </w:pPr>
    </w:p>
    <w:p w:rsidR="00A22E55" w:rsidRPr="00A22E55" w:rsidRDefault="00A22E55" w:rsidP="00A22E55">
      <w:pPr>
        <w:pStyle w:val="ConsPlusNormal"/>
        <w:tabs>
          <w:tab w:val="left" w:pos="12960"/>
        </w:tabs>
        <w:ind w:firstLine="567"/>
        <w:jc w:val="both"/>
        <w:rPr>
          <w:rFonts w:ascii="Times New Roman" w:hAnsi="Times New Roman" w:cs="Times New Roman"/>
          <w:sz w:val="24"/>
        </w:rPr>
      </w:pPr>
      <w:r w:rsidRPr="00A22E55">
        <w:rPr>
          <w:rFonts w:ascii="Times New Roman" w:hAnsi="Times New Roman" w:cs="Times New Roman"/>
          <w:sz w:val="24"/>
        </w:rPr>
        <w:t xml:space="preserve">Генеральный план </w:t>
      </w:r>
      <w:r w:rsidRPr="00A22E55">
        <w:rPr>
          <w:rFonts w:ascii="Times New Roman" w:hAnsi="Times New Roman" w:cs="Times New Roman"/>
          <w:sz w:val="24"/>
          <w:szCs w:val="24"/>
        </w:rPr>
        <w:t>Песковского</w:t>
      </w:r>
      <w:r w:rsidRPr="00A22E55">
        <w:rPr>
          <w:rFonts w:ascii="Times New Roman" w:hAnsi="Times New Roman" w:cs="Times New Roman"/>
          <w:sz w:val="24"/>
        </w:rPr>
        <w:t xml:space="preserve"> сельского поселения Павловского муниципального района Воронежской области разработан по заказу администрации </w:t>
      </w:r>
      <w:r w:rsidRPr="00A22E55">
        <w:rPr>
          <w:rFonts w:ascii="Times New Roman" w:hAnsi="Times New Roman" w:cs="Times New Roman"/>
          <w:sz w:val="24"/>
          <w:szCs w:val="24"/>
        </w:rPr>
        <w:t>Песковского</w:t>
      </w:r>
      <w:r w:rsidRPr="00A22E55">
        <w:rPr>
          <w:rFonts w:ascii="Times New Roman" w:hAnsi="Times New Roman" w:cs="Times New Roman"/>
          <w:sz w:val="24"/>
        </w:rPr>
        <w:t xml:space="preserve"> сельского поселения в соответствии с муниципальным контрактом от 20 ноября 2008 года.</w:t>
      </w:r>
    </w:p>
    <w:p w:rsidR="00A22E55" w:rsidRPr="00A22E55" w:rsidRDefault="00A22E55" w:rsidP="00A22E55">
      <w:pPr>
        <w:pStyle w:val="aff2"/>
        <w:ind w:firstLine="567"/>
        <w:jc w:val="both"/>
        <w:rPr>
          <w:shd w:val="clear" w:color="auto" w:fill="FFFFFF"/>
        </w:rPr>
      </w:pPr>
      <w:r w:rsidRPr="00A22E55">
        <w:rPr>
          <w:lang w:eastAsia="en-US" w:bidi="en-US"/>
        </w:rPr>
        <w:t xml:space="preserve">Основанием для разработки настоящего Генерального плана послужили положения статей 23-25 </w:t>
      </w:r>
      <w:r w:rsidRPr="00A22E55">
        <w:rPr>
          <w:shd w:val="clear" w:color="auto" w:fill="FFFFFF"/>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A22E55">
          <w:rPr>
            <w:shd w:val="clear" w:color="auto" w:fill="FFFFFF"/>
          </w:rPr>
          <w:t>2004 г</w:t>
        </w:r>
      </w:smartTag>
      <w:r w:rsidRPr="00A22E55">
        <w:rPr>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 2003 года № 131-ФЗ, распоряжение администрации </w:t>
      </w:r>
      <w:r w:rsidRPr="00A22E55">
        <w:t>Песковского</w:t>
      </w:r>
      <w:r w:rsidRPr="00A22E55">
        <w:rPr>
          <w:shd w:val="clear" w:color="auto" w:fill="FFFFFF"/>
        </w:rPr>
        <w:t xml:space="preserve"> сельского поселения № 012р-а от 29.08.2008г., техническое задание – приложение к муниципальному контракту от 20.11. 2008 г.</w:t>
      </w:r>
    </w:p>
    <w:p w:rsidR="00A22E55" w:rsidRPr="00A22E55" w:rsidRDefault="00A22E55" w:rsidP="00A22E55">
      <w:pPr>
        <w:pStyle w:val="aff2"/>
        <w:ind w:firstLine="567"/>
        <w:jc w:val="both"/>
        <w:rPr>
          <w:shd w:val="clear" w:color="auto" w:fill="FFFFFF"/>
        </w:rPr>
      </w:pPr>
      <w:r w:rsidRPr="00A22E55">
        <w:rPr>
          <w:shd w:val="clear" w:color="auto" w:fill="FFFFFF"/>
        </w:rPr>
        <w:t xml:space="preserve">Генеральный план утвержден решением Совета народных депутатов </w:t>
      </w:r>
      <w:r w:rsidRPr="00A22E55">
        <w:t>Песковского</w:t>
      </w:r>
      <w:r w:rsidRPr="00A22E55">
        <w:rPr>
          <w:shd w:val="clear" w:color="auto" w:fill="FFFFFF"/>
        </w:rPr>
        <w:t xml:space="preserve"> сельского поселения от 26.12.2011 № 103. </w:t>
      </w:r>
    </w:p>
    <w:p w:rsidR="00A22E55" w:rsidRPr="00A22E55" w:rsidRDefault="00A22E55" w:rsidP="00A22E55">
      <w:pPr>
        <w:autoSpaceDE w:val="0"/>
        <w:autoSpaceDN w:val="0"/>
        <w:adjustRightInd w:val="0"/>
        <w:ind w:firstLine="708"/>
        <w:jc w:val="both"/>
        <w:rPr>
          <w:rFonts w:ascii="Times New Roman" w:hAnsi="Times New Roman" w:cs="Times New Roman"/>
          <w:shd w:val="clear" w:color="auto" w:fill="FFFFFF"/>
        </w:rPr>
      </w:pPr>
      <w:r w:rsidRPr="00A22E55">
        <w:rPr>
          <w:rFonts w:ascii="Times New Roman" w:hAnsi="Times New Roman" w:cs="Times New Roman"/>
          <w:shd w:val="clear" w:color="auto" w:fill="FFFFFF"/>
        </w:rPr>
        <w:t xml:space="preserve">Внесение изменений в генеральный план в части установления границ населенных пунктов, входящих в состав сельского поселения, выполнено БУВО «Нормативно-проектный центр» на основании постановления администрации Песковского сельского поселения от 21.01.2022 № 01. </w:t>
      </w:r>
    </w:p>
    <w:p w:rsidR="00A22E55" w:rsidRPr="00A22E55" w:rsidRDefault="00A22E55" w:rsidP="00A22E55">
      <w:pPr>
        <w:pStyle w:val="aff2"/>
        <w:ind w:firstLine="567"/>
        <w:jc w:val="both"/>
        <w:rPr>
          <w:shd w:val="clear" w:color="auto" w:fill="FFFFFF"/>
        </w:rPr>
      </w:pPr>
      <w:r w:rsidRPr="00A22E55">
        <w:rPr>
          <w:shd w:val="clear" w:color="auto" w:fill="FFFFFF"/>
        </w:rPr>
        <w:t>Генеральный план дополнен приложением к Тому 1 «</w:t>
      </w:r>
      <w:r w:rsidRPr="00A22E55">
        <w:t>Сведения о границах населенных пунктов села Пески, деревни Антиповка, хутора Безымянный, села Берёзово, хутора Максимово, хутора Хвощеватый, хутора Чугуновка. Графическое описание местоположения границ населенных пунктов, перечень координат характерных точек границ населенных пунктов</w:t>
      </w:r>
      <w:r w:rsidRPr="00A22E55">
        <w:rPr>
          <w:shd w:val="clear" w:color="auto" w:fill="FFFFFF"/>
        </w:rPr>
        <w:t>».</w:t>
      </w:r>
    </w:p>
    <w:p w:rsidR="00A22E55" w:rsidRPr="00A22E55" w:rsidRDefault="00A22E55" w:rsidP="00A22E55">
      <w:pPr>
        <w:autoSpaceDE w:val="0"/>
        <w:autoSpaceDN w:val="0"/>
        <w:adjustRightInd w:val="0"/>
        <w:ind w:firstLine="708"/>
        <w:jc w:val="both"/>
        <w:rPr>
          <w:rFonts w:ascii="Times New Roman" w:hAnsi="Times New Roman" w:cs="Times New Roman"/>
          <w:shd w:val="clear" w:color="auto" w:fill="FFFFFF"/>
        </w:rPr>
      </w:pPr>
      <w:r w:rsidRPr="00A22E55">
        <w:rPr>
          <w:rFonts w:ascii="Times New Roman" w:hAnsi="Times New Roman" w:cs="Times New Roman"/>
          <w:shd w:val="clear" w:color="auto" w:fill="FFFFFF"/>
        </w:rPr>
        <w:t xml:space="preserve">Изменения генерального плана утверждены решением Совета народных депутатов </w:t>
      </w:r>
      <w:r w:rsidRPr="00A22E55">
        <w:rPr>
          <w:rFonts w:ascii="Times New Roman" w:hAnsi="Times New Roman" w:cs="Times New Roman"/>
        </w:rPr>
        <w:t>Песковского</w:t>
      </w:r>
      <w:r w:rsidRPr="00A22E55">
        <w:rPr>
          <w:rFonts w:ascii="Times New Roman" w:hAnsi="Times New Roman" w:cs="Times New Roman"/>
          <w:shd w:val="clear" w:color="auto" w:fill="FFFFFF"/>
        </w:rPr>
        <w:t xml:space="preserve"> сельского поселения от 17.10.2022 № 121.</w:t>
      </w:r>
    </w:p>
    <w:p w:rsidR="00A22E55" w:rsidRPr="00A22E55" w:rsidRDefault="00A22E55" w:rsidP="00A22E55">
      <w:pPr>
        <w:pStyle w:val="aff2"/>
        <w:ind w:firstLine="567"/>
        <w:jc w:val="both"/>
        <w:rPr>
          <w:color w:val="0070C0"/>
          <w:shd w:val="clear" w:color="auto" w:fill="FFFFFF"/>
        </w:rPr>
      </w:pPr>
    </w:p>
    <w:p w:rsidR="00A22E55" w:rsidRPr="00A22E55" w:rsidRDefault="00A22E55" w:rsidP="00A22E55">
      <w:pPr>
        <w:pStyle w:val="aff2"/>
        <w:ind w:firstLine="567"/>
        <w:jc w:val="both"/>
        <w:rPr>
          <w:b/>
          <w:color w:val="0070C0"/>
          <w:shd w:val="clear" w:color="auto" w:fill="FFFFFF"/>
        </w:rPr>
      </w:pPr>
      <w:r w:rsidRPr="00A22E55">
        <w:rPr>
          <w:b/>
          <w:color w:val="0070C0"/>
          <w:shd w:val="clear" w:color="auto" w:fill="FFFFFF"/>
        </w:rPr>
        <w:t>Внесение изменений в генеральный план Песковского сельского поселения выполнено БУВО «Нормативно-проектный центр» на основании постановления администрации Песковского сельского поселения Павловского муниципального района Воронежской области от 04.07.2024 № 25</w:t>
      </w:r>
      <w:r w:rsidRPr="00A22E55">
        <w:rPr>
          <w:b/>
          <w:i/>
          <w:color w:val="0070C0"/>
          <w:shd w:val="clear" w:color="auto" w:fill="FFFFFF"/>
        </w:rPr>
        <w:t>.</w:t>
      </w:r>
      <w:r w:rsidRPr="00A22E55">
        <w:rPr>
          <w:b/>
          <w:color w:val="0070C0"/>
          <w:shd w:val="clear" w:color="auto" w:fill="FFFFFF"/>
        </w:rPr>
        <w:t xml:space="preserve"> Внесение изменений в генеральный план сельского поселения выполнено в части корректировки территории СХА «Рассвет» в соответствии с границами земельного участка с кадастровым номером 36:20:5700007:59 и формируемого земельного участка под существующим объектом капитального строительства, складом минеральных удобрений с кадастровым номером 36:20:5700007:175.</w:t>
      </w:r>
    </w:p>
    <w:p w:rsidR="00A22E55" w:rsidRPr="00A22E55" w:rsidRDefault="00A22E55" w:rsidP="00A22E55">
      <w:pPr>
        <w:autoSpaceDE w:val="0"/>
        <w:autoSpaceDN w:val="0"/>
        <w:adjustRightInd w:val="0"/>
        <w:ind w:firstLine="708"/>
        <w:jc w:val="both"/>
        <w:rPr>
          <w:rFonts w:ascii="Times New Roman" w:hAnsi="Times New Roman" w:cs="Times New Roman"/>
          <w:color w:val="0070C0"/>
          <w:shd w:val="clear" w:color="auto" w:fill="FFFFFF"/>
        </w:rPr>
      </w:pPr>
      <w:r w:rsidRPr="00A22E55">
        <w:rPr>
          <w:rFonts w:ascii="Times New Roman" w:hAnsi="Times New Roman" w:cs="Times New Roman"/>
          <w:color w:val="0070C0"/>
          <w:shd w:val="clear" w:color="auto" w:fill="FFFFFF"/>
        </w:rPr>
        <w:t>.</w:t>
      </w:r>
    </w:p>
    <w:p w:rsidR="00A22E55" w:rsidRPr="00A22E55" w:rsidRDefault="00A22E55" w:rsidP="00A22E55">
      <w:pPr>
        <w:ind w:firstLine="567"/>
        <w:jc w:val="both"/>
        <w:rPr>
          <w:rFonts w:ascii="Times New Roman" w:hAnsi="Times New Roman" w:cs="Times New Roman"/>
        </w:rPr>
      </w:pPr>
      <w:r w:rsidRPr="00A22E55">
        <w:rPr>
          <w:rFonts w:ascii="Times New Roman" w:hAnsi="Times New Roman" w:cs="Times New Roman"/>
        </w:rPr>
        <w:t>Генеральный план разработан на расчетный срок до 2030 года, с выделением первой очереди реализации – 2020 год. Генеральный план Песковского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rsidR="00A22E55" w:rsidRPr="00A22E55" w:rsidRDefault="00A22E55" w:rsidP="00A22E55">
      <w:pPr>
        <w:ind w:firstLine="567"/>
        <w:jc w:val="both"/>
        <w:rPr>
          <w:rFonts w:ascii="Times New Roman" w:hAnsi="Times New Roman" w:cs="Times New Roman"/>
          <w:lang w:eastAsia="en-US" w:bidi="en-US"/>
        </w:rPr>
      </w:pPr>
      <w:r w:rsidRPr="00A22E55">
        <w:rPr>
          <w:rFonts w:ascii="Times New Roman" w:hAnsi="Times New Roman" w:cs="Times New Roman"/>
          <w:bCs/>
        </w:rPr>
        <w:t xml:space="preserve">Основной целью Генерального плана </w:t>
      </w:r>
      <w:r w:rsidRPr="00A22E55">
        <w:rPr>
          <w:rFonts w:ascii="Times New Roman" w:hAnsi="Times New Roman" w:cs="Times New Roman"/>
        </w:rPr>
        <w:t>Песковского</w:t>
      </w:r>
      <w:r w:rsidRPr="00A22E55">
        <w:rPr>
          <w:rFonts w:ascii="Times New Roman" w:hAnsi="Times New Roman" w:cs="Times New Roman"/>
          <w:bCs/>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Устойчивое развитие территории сельского поселения – обеспечение при </w:t>
      </w:r>
      <w:r w:rsidRPr="00A22E55">
        <w:rPr>
          <w:rFonts w:ascii="Times New Roman" w:hAnsi="Times New Roman" w:cs="Times New Roman"/>
          <w:bCs/>
          <w:sz w:val="24"/>
        </w:rPr>
        <w:lastRenderedPageBreak/>
        <w:t>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A22E55" w:rsidRPr="00A22E55" w:rsidRDefault="00A22E55" w:rsidP="00A22E55">
      <w:pPr>
        <w:pStyle w:val="ConsPlusNormal"/>
        <w:tabs>
          <w:tab w:val="left" w:pos="12960"/>
        </w:tabs>
        <w:ind w:firstLine="567"/>
        <w:jc w:val="both"/>
        <w:rPr>
          <w:rFonts w:ascii="Times New Roman" w:hAnsi="Times New Roman" w:cs="Times New Roman"/>
          <w:b/>
          <w:bCs/>
          <w:sz w:val="24"/>
          <w:highlight w:val="darkGray"/>
        </w:rPr>
      </w:pPr>
    </w:p>
    <w:p w:rsidR="00A22E55" w:rsidRPr="00A22E55" w:rsidRDefault="00A22E55" w:rsidP="00A22E55">
      <w:pPr>
        <w:pStyle w:val="ConsPlusNormal"/>
        <w:tabs>
          <w:tab w:val="left" w:pos="12960"/>
        </w:tabs>
        <w:ind w:firstLine="567"/>
        <w:jc w:val="both"/>
        <w:rPr>
          <w:rFonts w:ascii="Times New Roman" w:hAnsi="Times New Roman" w:cs="Times New Roman"/>
          <w:b/>
          <w:bCs/>
          <w:sz w:val="24"/>
        </w:rPr>
      </w:pPr>
      <w:r w:rsidRPr="00A22E55">
        <w:rPr>
          <w:rFonts w:ascii="Times New Roman" w:hAnsi="Times New Roman" w:cs="Times New Roman"/>
          <w:b/>
          <w:bCs/>
          <w:sz w:val="24"/>
        </w:rPr>
        <w:t xml:space="preserve">Цели территориального планирования для </w:t>
      </w:r>
      <w:r w:rsidRPr="00A22E55">
        <w:rPr>
          <w:rFonts w:ascii="Times New Roman" w:hAnsi="Times New Roman" w:cs="Times New Roman"/>
          <w:b/>
          <w:sz w:val="24"/>
          <w:szCs w:val="24"/>
        </w:rPr>
        <w:t>Песковского</w:t>
      </w:r>
      <w:r w:rsidRPr="00A22E55">
        <w:rPr>
          <w:rFonts w:ascii="Times New Roman" w:hAnsi="Times New Roman" w:cs="Times New Roman"/>
          <w:b/>
          <w:bCs/>
          <w:sz w:val="24"/>
        </w:rPr>
        <w:t xml:space="preserve"> сельского поселения: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обеспечение прогресса в развитии основных секторов экономики;</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повышение инвестиционной привлекательности территории поселения;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повышения уровня жизни и условий проживания населения;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развитие инженерной, транспортной и социальной инфраструктур поселения;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 xml:space="preserve">обеспечение учета интересов граждан и их объединений, Российской Федерации, Воронежской области, Павловского района,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A22E55" w:rsidRPr="00A22E55" w:rsidRDefault="00A22E55" w:rsidP="00A22E55">
      <w:pPr>
        <w:pStyle w:val="ConsPlusNormal"/>
        <w:numPr>
          <w:ilvl w:val="0"/>
          <w:numId w:val="10"/>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экологическая безопасность, сохранение и рациональное использование природных ресурсов.</w:t>
      </w:r>
    </w:p>
    <w:p w:rsidR="00A22E55" w:rsidRPr="00A22E55" w:rsidRDefault="00A22E55" w:rsidP="00A22E55">
      <w:pPr>
        <w:pStyle w:val="ConsPlusNormal"/>
        <w:tabs>
          <w:tab w:val="left" w:pos="12960"/>
        </w:tabs>
        <w:ind w:firstLine="567"/>
        <w:jc w:val="both"/>
        <w:rPr>
          <w:rFonts w:ascii="Times New Roman" w:hAnsi="Times New Roman" w:cs="Times New Roman"/>
          <w:b/>
          <w:bCs/>
          <w:sz w:val="24"/>
          <w:highlight w:val="darkGray"/>
        </w:rPr>
      </w:pPr>
    </w:p>
    <w:p w:rsidR="00A22E55" w:rsidRPr="00A22E55" w:rsidRDefault="00A22E55" w:rsidP="00A22E55">
      <w:pPr>
        <w:pStyle w:val="ConsPlusNormal"/>
        <w:tabs>
          <w:tab w:val="left" w:pos="12960"/>
        </w:tabs>
        <w:ind w:firstLine="567"/>
        <w:jc w:val="both"/>
        <w:rPr>
          <w:rFonts w:ascii="Times New Roman" w:hAnsi="Times New Roman" w:cs="Times New Roman"/>
          <w:b/>
          <w:bCs/>
          <w:sz w:val="24"/>
        </w:rPr>
      </w:pPr>
      <w:r w:rsidRPr="00A22E55">
        <w:rPr>
          <w:rFonts w:ascii="Times New Roman" w:hAnsi="Times New Roman" w:cs="Times New Roman"/>
          <w:b/>
          <w:bCs/>
          <w:sz w:val="24"/>
        </w:rPr>
        <w:t xml:space="preserve">Задачами территориального планирования для </w:t>
      </w:r>
      <w:r w:rsidRPr="00A22E55">
        <w:rPr>
          <w:rFonts w:ascii="Times New Roman" w:hAnsi="Times New Roman" w:cs="Times New Roman"/>
          <w:b/>
          <w:sz w:val="24"/>
          <w:szCs w:val="24"/>
        </w:rPr>
        <w:t>Песковского</w:t>
      </w:r>
      <w:r w:rsidRPr="00A22E55">
        <w:rPr>
          <w:rFonts w:ascii="Times New Roman" w:hAnsi="Times New Roman" w:cs="Times New Roman"/>
          <w:b/>
          <w:bCs/>
          <w:sz w:val="24"/>
        </w:rPr>
        <w:t xml:space="preserve"> сельского поселения являются:</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создание условий для устойчивого развития территории сельского поселения;</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 xml:space="preserve">восстановление агропроизводственного комплекса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 как одной из главных точек роста экономики сельского поселения;</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модернизация существующей транспортной инфраструктуры;</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газификация населенных пунктов;</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реконструкция и модернизация существующей инженерной инфраструктуры;</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реализация мероприятий по привлечению квалифицированных специалистов;</w:t>
      </w:r>
    </w:p>
    <w:p w:rsidR="00A22E55" w:rsidRPr="00A22E55" w:rsidRDefault="00A22E55" w:rsidP="00A22E55">
      <w:pPr>
        <w:pStyle w:val="ConsPlusNormal"/>
        <w:numPr>
          <w:ilvl w:val="0"/>
          <w:numId w:val="11"/>
        </w:numPr>
        <w:tabs>
          <w:tab w:val="left" w:pos="12960"/>
        </w:tabs>
        <w:autoSpaceDE/>
        <w:ind w:hanging="153"/>
        <w:jc w:val="both"/>
        <w:rPr>
          <w:rFonts w:ascii="Times New Roman" w:hAnsi="Times New Roman" w:cs="Times New Roman"/>
          <w:bCs/>
          <w:sz w:val="24"/>
        </w:rPr>
      </w:pPr>
      <w:r w:rsidRPr="00A22E55">
        <w:rPr>
          <w:rFonts w:ascii="Times New Roman" w:hAnsi="Times New Roman" w:cs="Times New Roman"/>
          <w:bCs/>
          <w:sz w:val="24"/>
        </w:rPr>
        <w:t>сохранение природной окружающей среды.</w:t>
      </w:r>
    </w:p>
    <w:p w:rsidR="00A22E55" w:rsidRPr="00A22E55" w:rsidRDefault="00A22E55" w:rsidP="00A22E55">
      <w:pPr>
        <w:pStyle w:val="ConsPlusNormal"/>
        <w:tabs>
          <w:tab w:val="left" w:pos="12960"/>
        </w:tabs>
        <w:ind w:firstLine="567"/>
        <w:jc w:val="both"/>
        <w:rPr>
          <w:rFonts w:ascii="Times New Roman" w:hAnsi="Times New Roman" w:cs="Times New Roman"/>
          <w:bCs/>
          <w:sz w:val="24"/>
          <w:highlight w:val="darkGray"/>
        </w:rPr>
      </w:pP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Цели, задачи и мероприятия территориального планирования Генерального плана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Показатели развития муниципального образования, заложенные в проекте, являются </w:t>
      </w:r>
      <w:r w:rsidRPr="00A22E55">
        <w:rPr>
          <w:rFonts w:ascii="Times New Roman" w:hAnsi="Times New Roman" w:cs="Times New Roman"/>
          <w:bCs/>
          <w:sz w:val="24"/>
        </w:rPr>
        <w:lastRenderedPageBreak/>
        <w:t>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Работы над проектом Генерального плана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05.03.2009 года «Об утверждении </w:t>
      </w:r>
      <w:r w:rsidRPr="00A22E55">
        <w:rPr>
          <w:rFonts w:ascii="Times New Roman" w:hAnsi="Times New Roman" w:cs="Times New Roman"/>
          <w:sz w:val="24"/>
          <w:szCs w:val="24"/>
        </w:rPr>
        <w:t>Схемы территориального планирования Воронежской области»</w:t>
      </w:r>
      <w:r w:rsidRPr="00A22E55">
        <w:rPr>
          <w:rFonts w:ascii="Times New Roman" w:hAnsi="Times New Roman" w:cs="Times New Roman"/>
          <w:bCs/>
          <w:sz w:val="24"/>
        </w:rPr>
        <w:t>.</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Одновременно следует отметить, что разработка проекта Генерального плана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Pr="00A22E55">
        <w:rPr>
          <w:rFonts w:ascii="Times New Roman" w:hAnsi="Times New Roman" w:cs="Times New Roman"/>
          <w:sz w:val="24"/>
          <w:szCs w:val="24"/>
        </w:rPr>
        <w:t>Песковского</w:t>
      </w:r>
      <w:r w:rsidRPr="00A22E55">
        <w:rPr>
          <w:rFonts w:ascii="Times New Roman" w:hAnsi="Times New Roman" w:cs="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22E55" w:rsidRPr="00A22E55" w:rsidRDefault="00A22E55" w:rsidP="00A22E55">
      <w:pPr>
        <w:pStyle w:val="ConsPlusNormal"/>
        <w:ind w:firstLine="567"/>
        <w:jc w:val="both"/>
        <w:rPr>
          <w:rFonts w:ascii="Times New Roman" w:hAnsi="Times New Roman" w:cs="Times New Roman"/>
          <w:sz w:val="24"/>
        </w:rPr>
      </w:pPr>
      <w:r w:rsidRPr="00A22E55">
        <w:rPr>
          <w:rFonts w:ascii="Times New Roman" w:hAnsi="Times New Roman" w:cs="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A22E55">
        <w:rPr>
          <w:rFonts w:ascii="Times New Roman" w:hAnsi="Times New Roman" w:cs="Times New Roman"/>
          <w:bCs/>
          <w:sz w:val="24"/>
        </w:rPr>
        <w:t>«Об общих принципах организации местного самоуправления в Российской Федерации»</w:t>
      </w:r>
      <w:r w:rsidRPr="00A22E55">
        <w:rPr>
          <w:rFonts w:ascii="Times New Roman" w:hAnsi="Times New Roman" w:cs="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Pr="00A22E55">
        <w:rPr>
          <w:rFonts w:ascii="Times New Roman" w:hAnsi="Times New Roman" w:cs="Times New Roman"/>
          <w:sz w:val="24"/>
          <w:szCs w:val="24"/>
        </w:rPr>
        <w:t>Песковского</w:t>
      </w:r>
      <w:r w:rsidRPr="00A22E55">
        <w:rPr>
          <w:rFonts w:ascii="Times New Roman" w:hAnsi="Times New Roman" w:cs="Times New Roman"/>
          <w:sz w:val="24"/>
        </w:rPr>
        <w:t xml:space="preserve"> сельского поселения.</w:t>
      </w:r>
    </w:p>
    <w:p w:rsidR="00A22E55" w:rsidRPr="00A22E55" w:rsidRDefault="00A22E55" w:rsidP="00A22E55">
      <w:pPr>
        <w:pStyle w:val="ConsPlusNormal"/>
        <w:tabs>
          <w:tab w:val="left" w:pos="12960"/>
        </w:tabs>
        <w:ind w:firstLine="567"/>
        <w:jc w:val="both"/>
        <w:rPr>
          <w:rFonts w:ascii="Times New Roman" w:hAnsi="Times New Roman" w:cs="Times New Roman"/>
          <w:bCs/>
          <w:sz w:val="24"/>
        </w:rPr>
      </w:pPr>
      <w:r w:rsidRPr="00A22E55">
        <w:rPr>
          <w:rFonts w:ascii="Times New Roman" w:hAnsi="Times New Roman" w:cs="Times New Roman"/>
          <w:bCs/>
          <w:sz w:val="24"/>
        </w:rPr>
        <w:tab/>
        <w:t xml:space="preserve">она </w:t>
      </w:r>
    </w:p>
    <w:p w:rsidR="00A22E55" w:rsidRPr="00A22E55" w:rsidRDefault="00A22E55" w:rsidP="00A22E55">
      <w:pPr>
        <w:pStyle w:val="ConsPlusNormal"/>
        <w:pageBreakBefore/>
        <w:tabs>
          <w:tab w:val="left" w:pos="5040"/>
        </w:tabs>
        <w:ind w:firstLine="567"/>
        <w:jc w:val="center"/>
        <w:rPr>
          <w:rFonts w:ascii="Times New Roman" w:eastAsia="Times New Roman" w:hAnsi="Times New Roman" w:cs="Times New Roman"/>
          <w:b/>
          <w:bCs/>
          <w:sz w:val="24"/>
          <w:szCs w:val="24"/>
        </w:rPr>
      </w:pPr>
      <w:r w:rsidRPr="00A22E55">
        <w:rPr>
          <w:rFonts w:ascii="Times New Roman" w:hAnsi="Times New Roman" w:cs="Times New Roman"/>
          <w:b/>
          <w:sz w:val="24"/>
          <w:szCs w:val="24"/>
        </w:rPr>
        <w:lastRenderedPageBreak/>
        <w:t xml:space="preserve">2. </w:t>
      </w:r>
      <w:r w:rsidRPr="00A22E55">
        <w:rPr>
          <w:rFonts w:ascii="Times New Roman" w:hAnsi="Times New Roman" w:cs="Times New Roman"/>
          <w:b/>
          <w:bCs/>
          <w:sz w:val="24"/>
          <w:szCs w:val="24"/>
        </w:rPr>
        <w:t>ПЕРЕЧЕНЬ МЕРОПРИЯТИЙ ПО ТЕРРИТОРИАЛЬНОМУ ПЛАНИРОВАНИЮ</w:t>
      </w:r>
    </w:p>
    <w:p w:rsidR="00A22E55" w:rsidRPr="00A22E55" w:rsidRDefault="00A22E55" w:rsidP="00A22E55">
      <w:pPr>
        <w:pStyle w:val="ConsPlusNormal"/>
        <w:widowControl/>
        <w:ind w:firstLine="709"/>
        <w:jc w:val="both"/>
        <w:rPr>
          <w:rFonts w:ascii="Times New Roman" w:hAnsi="Times New Roman" w:cs="Times New Roman"/>
          <w:sz w:val="24"/>
          <w:szCs w:val="24"/>
        </w:rPr>
      </w:pP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Настоящий раздел содержит проектные варианты решения задач территориального планирования Песковского сельского поселения - перечень мероприятий по территориальному планированию и этапы их реализации.</w:t>
      </w:r>
    </w:p>
    <w:p w:rsidR="00A22E55" w:rsidRPr="00A22E55" w:rsidRDefault="00A22E55" w:rsidP="00A22E55">
      <w:pPr>
        <w:pStyle w:val="ConsPlusNormal"/>
        <w:widowControl/>
        <w:shd w:val="clear" w:color="auto" w:fill="FFFFFF"/>
        <w:ind w:firstLine="567"/>
        <w:jc w:val="both"/>
        <w:rPr>
          <w:rFonts w:ascii="Times New Roman" w:hAnsi="Times New Roman" w:cs="Times New Roman"/>
          <w:sz w:val="24"/>
          <w:szCs w:val="24"/>
        </w:rPr>
      </w:pPr>
      <w:r w:rsidRPr="00A22E55">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Песковского сельского поселения. </w:t>
      </w:r>
    </w:p>
    <w:p w:rsidR="00A22E55" w:rsidRPr="00A22E55" w:rsidRDefault="00A22E55" w:rsidP="00A22E55">
      <w:pPr>
        <w:pStyle w:val="ConsPlusNormal"/>
        <w:widowControl/>
        <w:shd w:val="clear" w:color="auto" w:fill="FFFFFF"/>
        <w:ind w:firstLine="567"/>
        <w:jc w:val="both"/>
        <w:rPr>
          <w:rFonts w:ascii="Times New Roman" w:hAnsi="Times New Roman" w:cs="Times New Roman"/>
          <w:sz w:val="24"/>
          <w:szCs w:val="24"/>
          <w:shd w:val="clear" w:color="auto" w:fill="FFFFFF"/>
        </w:rPr>
      </w:pPr>
      <w:r w:rsidRPr="00A22E55">
        <w:rPr>
          <w:rFonts w:ascii="Times New Roman" w:hAnsi="Times New Roman" w:cs="Times New Roman"/>
          <w:sz w:val="24"/>
          <w:szCs w:val="24"/>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A22E55">
        <w:rPr>
          <w:rFonts w:ascii="Times New Roman" w:hAnsi="Times New Roman" w:cs="Times New Roman"/>
          <w:sz w:val="24"/>
          <w:szCs w:val="24"/>
          <w:shd w:val="clear" w:color="auto" w:fill="FFFFFF"/>
        </w:rPr>
        <w:t>:</w:t>
      </w:r>
    </w:p>
    <w:p w:rsidR="00A22E55" w:rsidRPr="00A22E55" w:rsidRDefault="00A22E55" w:rsidP="00A22E55">
      <w:pPr>
        <w:pStyle w:val="ConsPlusNormal"/>
        <w:widowControl/>
        <w:numPr>
          <w:ilvl w:val="0"/>
          <w:numId w:val="12"/>
        </w:numPr>
        <w:shd w:val="clear" w:color="auto" w:fill="FFFFFF"/>
        <w:jc w:val="both"/>
        <w:rPr>
          <w:rFonts w:ascii="Times New Roman" w:hAnsi="Times New Roman" w:cs="Times New Roman"/>
          <w:bCs/>
          <w:sz w:val="24"/>
          <w:szCs w:val="24"/>
        </w:rPr>
      </w:pPr>
      <w:r w:rsidRPr="00A22E55">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организация в границах поселения электро-, тепло-, газо- и водоснабжения населения, водоотведения, снабжения населения топливом;</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создание условий для обеспечения жителей поселения услугами связи, общественного питания, торговли и бытового обслуживания;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организация библиотечного обслуживания населения, комплектование и обеспечение сохранности библиотечных фондов библиотек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создание условий для организации досуга и обеспечения жителей поселения услугами организаций культур;</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 xml:space="preserve">создание условий для развития местного традиционного народного художественного </w:t>
      </w:r>
      <w:r w:rsidRPr="00A22E55">
        <w:rPr>
          <w:rFonts w:ascii="Times New Roman" w:hAnsi="Times New Roman" w:cs="Times New Roman"/>
        </w:rPr>
        <w:lastRenderedPageBreak/>
        <w:t>творчества, участие в сохранении, возрождении и развитии народных художественных промыслов в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 xml:space="preserve">создание условий для массового отдыха жителей поселения и организация обустройства мест массового отдыха населения; </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организация сбора и вывоза бытовых отходов и мусора;</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организация ритуальных услуг и содержание мест захоронения;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содействие в развитии сельскохозяйственного производства, создание условий для развития малого и среднего предпринимательства;</w:t>
      </w:r>
    </w:p>
    <w:p w:rsidR="00A22E55" w:rsidRPr="00A22E55" w:rsidRDefault="00A22E55" w:rsidP="00A22E55">
      <w:pPr>
        <w:widowControl w:val="0"/>
        <w:numPr>
          <w:ilvl w:val="0"/>
          <w:numId w:val="12"/>
        </w:numPr>
        <w:suppressAutoHyphens/>
        <w:spacing w:after="0" w:line="240" w:lineRule="auto"/>
        <w:jc w:val="both"/>
        <w:rPr>
          <w:rFonts w:ascii="Times New Roman" w:hAnsi="Times New Roman" w:cs="Times New Roman"/>
        </w:rPr>
      </w:pPr>
      <w:r w:rsidRPr="00A22E55">
        <w:rPr>
          <w:rFonts w:ascii="Times New Roman" w:hAnsi="Times New Roman" w:cs="Times New Roman"/>
        </w:rPr>
        <w:t>создание условий для деятельности добровольных формирований населения по охране общественного порядка.</w:t>
      </w:r>
    </w:p>
    <w:p w:rsidR="00A22E55" w:rsidRPr="00A22E55" w:rsidRDefault="00A22E55" w:rsidP="00A22E55">
      <w:pPr>
        <w:pStyle w:val="ConsPlusNormal"/>
        <w:widowControl/>
        <w:tabs>
          <w:tab w:val="left" w:pos="0"/>
        </w:tabs>
        <w:autoSpaceDE/>
        <w:ind w:firstLine="567"/>
        <w:jc w:val="both"/>
        <w:rPr>
          <w:rFonts w:ascii="Times New Roman" w:hAnsi="Times New Roman" w:cs="Times New Roman"/>
          <w:sz w:val="24"/>
          <w:szCs w:val="24"/>
        </w:rPr>
      </w:pPr>
      <w:r w:rsidRPr="00A22E55">
        <w:rPr>
          <w:rFonts w:ascii="Times New Roman"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A22E55">
        <w:rPr>
          <w:rFonts w:ascii="Times New Roman" w:hAnsi="Times New Roman" w:cs="Times New Roman"/>
          <w:sz w:val="24"/>
          <w:szCs w:val="24"/>
          <w:lang w:val="en-US"/>
        </w:rPr>
        <w:t>III</w:t>
      </w:r>
      <w:r w:rsidRPr="00A22E55">
        <w:rPr>
          <w:rFonts w:ascii="Times New Roman" w:hAnsi="Times New Roman" w:cs="Times New Roman"/>
          <w:sz w:val="24"/>
          <w:szCs w:val="24"/>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Песковского сельского поселения, осуществляется следующими мероприятиями территориального планирования:</w:t>
      </w: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Песковского сельского поселения.</w:t>
      </w: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rPr>
          <w:rFonts w:ascii="Times New Roman" w:hAnsi="Times New Roman" w:cs="Times New Roman"/>
          <w:lang w:eastAsia="en-US" w:bidi="en-US"/>
        </w:rPr>
      </w:pPr>
    </w:p>
    <w:p w:rsidR="00A22E55" w:rsidRPr="00A22E55" w:rsidRDefault="00A22E55" w:rsidP="00A22E55">
      <w:pPr>
        <w:ind w:firstLine="567"/>
        <w:jc w:val="center"/>
        <w:rPr>
          <w:rFonts w:ascii="Times New Roman" w:hAnsi="Times New Roman" w:cs="Times New Roman"/>
          <w:b/>
          <w:bCs/>
          <w:i/>
          <w:iCs/>
        </w:rPr>
      </w:pPr>
      <w:r w:rsidRPr="00A22E55">
        <w:rPr>
          <w:rFonts w:ascii="Times New Roman" w:hAnsi="Times New Roman" w:cs="Times New Roman"/>
          <w:b/>
        </w:rPr>
        <w:lastRenderedPageBreak/>
        <w:t>2.1. Мероприятия по оптимизации административного деления территории Песковского сельского поселения</w:t>
      </w:r>
    </w:p>
    <w:p w:rsidR="00A22E55" w:rsidRPr="00A22E55" w:rsidRDefault="00A22E55" w:rsidP="00A22E55">
      <w:pPr>
        <w:autoSpaceDE w:val="0"/>
        <w:autoSpaceDN w:val="0"/>
        <w:adjustRightInd w:val="0"/>
        <w:ind w:firstLine="708"/>
        <w:jc w:val="both"/>
        <w:rPr>
          <w:rFonts w:ascii="Times New Roman" w:hAnsi="Times New Roman" w:cs="Times New Roman"/>
          <w:color w:val="0070C0"/>
        </w:rPr>
      </w:pPr>
    </w:p>
    <w:p w:rsidR="00A22E55" w:rsidRPr="00A22E55" w:rsidRDefault="00A22E55" w:rsidP="00A22E55">
      <w:pPr>
        <w:ind w:firstLine="567"/>
        <w:jc w:val="both"/>
        <w:rPr>
          <w:rFonts w:ascii="Times New Roman" w:eastAsia="Times New Roman" w:hAnsi="Times New Roman" w:cs="Times New Roman"/>
          <w:bCs/>
        </w:rPr>
      </w:pPr>
      <w:r w:rsidRPr="00A22E55">
        <w:rPr>
          <w:rFonts w:ascii="Times New Roman" w:eastAsia="Times New Roman" w:hAnsi="Times New Roman" w:cs="Times New Roman"/>
          <w:bCs/>
        </w:rPr>
        <w:t xml:space="preserve">Границы и статус Песковского сельского поселения установлены </w:t>
      </w:r>
      <w:r w:rsidRPr="00A22E55">
        <w:rPr>
          <w:rFonts w:ascii="Times New Roman" w:hAnsi="Times New Roman" w:cs="Times New Roman"/>
          <w:iCs/>
          <w:shd w:val="clear" w:color="auto" w:fill="FFFFFF"/>
        </w:rPr>
        <w:t>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w:t>
      </w:r>
    </w:p>
    <w:p w:rsidR="00A22E55" w:rsidRPr="00A22E55" w:rsidRDefault="00A22E55" w:rsidP="00A22E55">
      <w:pPr>
        <w:ind w:firstLine="567"/>
        <w:jc w:val="both"/>
        <w:rPr>
          <w:rFonts w:ascii="Times New Roman" w:hAnsi="Times New Roman" w:cs="Times New Roman"/>
          <w:bCs/>
          <w:iCs/>
        </w:rPr>
      </w:pPr>
      <w:r w:rsidRPr="00A22E55">
        <w:rPr>
          <w:rFonts w:ascii="Times New Roman" w:hAnsi="Times New Roman" w:cs="Times New Roman"/>
        </w:rPr>
        <w:t xml:space="preserve">Границы населенных пунктов, входящих в состав сельского поселения, установлены изменением генерального плана, утвержденного </w:t>
      </w:r>
      <w:r w:rsidRPr="00A22E55">
        <w:rPr>
          <w:rFonts w:ascii="Times New Roman" w:hAnsi="Times New Roman" w:cs="Times New Roman"/>
          <w:bCs/>
          <w:iCs/>
        </w:rPr>
        <w:t>решением Совета народных депутатов Песковсмкого сельского поселения от 17.10.2022 № 121. Ведения о местоположении границ населенных пунктов внесены в ЕГРН.</w:t>
      </w:r>
    </w:p>
    <w:p w:rsidR="00A22E55" w:rsidRPr="00A22E55" w:rsidRDefault="00A22E55" w:rsidP="00A22E55">
      <w:pPr>
        <w:jc w:val="center"/>
        <w:rPr>
          <w:rFonts w:ascii="Times New Roman" w:hAnsi="Times New Roman" w:cs="Times New Roman"/>
          <w:b/>
        </w:rPr>
      </w:pPr>
    </w:p>
    <w:p w:rsidR="00A22E55" w:rsidRPr="00A22E55" w:rsidRDefault="00A22E55" w:rsidP="00A22E55">
      <w:pPr>
        <w:jc w:val="center"/>
        <w:rPr>
          <w:rFonts w:ascii="Times New Roman" w:hAnsi="Times New Roman" w:cs="Times New Roman"/>
          <w:b/>
        </w:rPr>
      </w:pPr>
      <w:r w:rsidRPr="00A22E55">
        <w:rPr>
          <w:rFonts w:ascii="Times New Roman" w:hAnsi="Times New Roman" w:cs="Times New Roman"/>
          <w:b/>
        </w:rPr>
        <w:t>2.2. Мероприятия по градостроительному зонированию</w:t>
      </w:r>
    </w:p>
    <w:p w:rsidR="00A22E55" w:rsidRPr="00A22E55" w:rsidRDefault="00A22E55" w:rsidP="00A22E55">
      <w:pPr>
        <w:jc w:val="center"/>
        <w:rPr>
          <w:rFonts w:ascii="Times New Roman" w:hAnsi="Times New Roman" w:cs="Times New Roman"/>
          <w:b/>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8647"/>
      </w:tblGrid>
      <w:tr w:rsidR="00A22E55" w:rsidRPr="00A22E55" w:rsidTr="00FC02EB">
        <w:trPr>
          <w:trHeight w:val="276"/>
        </w:trPr>
        <w:tc>
          <w:tcPr>
            <w:tcW w:w="703" w:type="dxa"/>
            <w:shd w:val="clear" w:color="auto" w:fill="DAEEF3"/>
          </w:tcPr>
          <w:p w:rsidR="00A22E55" w:rsidRPr="00A22E55" w:rsidRDefault="00A22E55" w:rsidP="00FC02EB">
            <w:pPr>
              <w:snapToGrid w:val="0"/>
              <w:jc w:val="center"/>
              <w:rPr>
                <w:rFonts w:ascii="Times New Roman" w:hAnsi="Times New Roman" w:cs="Times New Roman"/>
                <w:b/>
                <w:bCs/>
              </w:rPr>
            </w:pPr>
            <w:r w:rsidRPr="00A22E55">
              <w:rPr>
                <w:rFonts w:ascii="Times New Roman" w:hAnsi="Times New Roman" w:cs="Times New Roman"/>
                <w:b/>
                <w:bCs/>
              </w:rPr>
              <w:t xml:space="preserve">№ п/п </w:t>
            </w:r>
          </w:p>
        </w:tc>
        <w:tc>
          <w:tcPr>
            <w:tcW w:w="8647" w:type="dxa"/>
            <w:shd w:val="clear" w:color="auto" w:fill="DAEEF3"/>
          </w:tcPr>
          <w:p w:rsidR="00A22E55" w:rsidRPr="00A22E55" w:rsidRDefault="00A22E55" w:rsidP="00FC02EB">
            <w:pPr>
              <w:snapToGrid w:val="0"/>
              <w:jc w:val="center"/>
              <w:rPr>
                <w:rFonts w:ascii="Times New Roman" w:hAnsi="Times New Roman" w:cs="Times New Roman"/>
                <w:b/>
                <w:bCs/>
              </w:rPr>
            </w:pPr>
            <w:r w:rsidRPr="00A22E55">
              <w:rPr>
                <w:rFonts w:ascii="Times New Roman" w:hAnsi="Times New Roman" w:cs="Times New Roman"/>
                <w:b/>
                <w:bCs/>
              </w:rPr>
              <w:t xml:space="preserve">Наименование мероприятия </w:t>
            </w:r>
          </w:p>
          <w:p w:rsidR="00A22E55" w:rsidRPr="00A22E55" w:rsidRDefault="00A22E55" w:rsidP="00FC02EB">
            <w:pPr>
              <w:jc w:val="center"/>
              <w:rPr>
                <w:rFonts w:ascii="Times New Roman" w:hAnsi="Times New Roman" w:cs="Times New Roman"/>
                <w:b/>
                <w:bCs/>
              </w:rPr>
            </w:pPr>
          </w:p>
        </w:tc>
      </w:tr>
      <w:tr w:rsidR="00A22E55" w:rsidRPr="00A22E55" w:rsidTr="00FC02EB">
        <w:trPr>
          <w:trHeight w:val="276"/>
        </w:trPr>
        <w:tc>
          <w:tcPr>
            <w:tcW w:w="703" w:type="dxa"/>
          </w:tcPr>
          <w:p w:rsidR="00A22E55" w:rsidRPr="00A22E55" w:rsidRDefault="00A22E55" w:rsidP="00FC02EB">
            <w:pPr>
              <w:snapToGrid w:val="0"/>
              <w:jc w:val="center"/>
              <w:rPr>
                <w:rFonts w:ascii="Times New Roman" w:hAnsi="Times New Roman" w:cs="Times New Roman"/>
              </w:rPr>
            </w:pPr>
            <w:r w:rsidRPr="00A22E55">
              <w:rPr>
                <w:rFonts w:ascii="Times New Roman" w:hAnsi="Times New Roman" w:cs="Times New Roman"/>
              </w:rPr>
              <w:t>1.</w:t>
            </w:r>
          </w:p>
        </w:tc>
        <w:tc>
          <w:tcPr>
            <w:tcW w:w="8647" w:type="dxa"/>
          </w:tcPr>
          <w:p w:rsidR="00A22E55" w:rsidRPr="00A22E55" w:rsidRDefault="00A22E55" w:rsidP="00FC02EB">
            <w:pPr>
              <w:pStyle w:val="a9"/>
              <w:snapToGrid w:val="0"/>
              <w:jc w:val="both"/>
              <w:rPr>
                <w:sz w:val="22"/>
                <w:szCs w:val="22"/>
              </w:rPr>
            </w:pPr>
            <w:r w:rsidRPr="00A22E55">
              <w:rPr>
                <w:sz w:val="22"/>
                <w:szCs w:val="22"/>
              </w:rPr>
              <w:t>Подготовка документа градостроительного зонирования  -  Правил землепользования и застройки Песковского сельского поселения в  соответствии со ст. 30-32 Градостроительного кодекса РФ</w:t>
            </w:r>
          </w:p>
        </w:tc>
      </w:tr>
    </w:tbl>
    <w:p w:rsidR="00A22E55" w:rsidRPr="00A22E55" w:rsidRDefault="00A22E55" w:rsidP="00A22E55">
      <w:pPr>
        <w:pStyle w:val="ConsPlusNormal"/>
        <w:widowControl/>
        <w:ind w:firstLine="0"/>
        <w:jc w:val="center"/>
        <w:rPr>
          <w:rFonts w:ascii="Times New Roman" w:hAnsi="Times New Roman" w:cs="Times New Roman"/>
          <w:b/>
          <w:sz w:val="24"/>
          <w:szCs w:val="24"/>
        </w:rPr>
      </w:pPr>
    </w:p>
    <w:p w:rsidR="00A22E55" w:rsidRPr="00A22E55" w:rsidRDefault="00A22E55" w:rsidP="00A22E55">
      <w:pPr>
        <w:pStyle w:val="ConsPlusNormal"/>
        <w:widowControl/>
        <w:ind w:firstLine="0"/>
        <w:jc w:val="center"/>
        <w:rPr>
          <w:rFonts w:ascii="Times New Roman" w:hAnsi="Times New Roman" w:cs="Times New Roman"/>
          <w:b/>
          <w:sz w:val="24"/>
          <w:szCs w:val="24"/>
        </w:rPr>
      </w:pPr>
      <w:r w:rsidRPr="00A22E55">
        <w:rPr>
          <w:rFonts w:ascii="Times New Roman" w:hAnsi="Times New Roman" w:cs="Times New Roman"/>
          <w:b/>
          <w:sz w:val="24"/>
          <w:szCs w:val="24"/>
        </w:rPr>
        <w:t>2.3. Мероприятия по решению вопросов местного значения поселения методами территориального планирования и размещению на территории Песковского сельского поселения объектов капитального строительства</w:t>
      </w:r>
    </w:p>
    <w:p w:rsidR="00A22E55" w:rsidRPr="00A22E55" w:rsidRDefault="00A22E55" w:rsidP="00A22E55">
      <w:pPr>
        <w:shd w:val="clear" w:color="auto" w:fill="FFFFFF"/>
        <w:tabs>
          <w:tab w:val="left" w:pos="360"/>
          <w:tab w:val="left" w:pos="700"/>
        </w:tabs>
        <w:snapToGrid w:val="0"/>
        <w:ind w:firstLine="720"/>
        <w:jc w:val="center"/>
        <w:rPr>
          <w:rFonts w:ascii="Times New Roman" w:hAnsi="Times New Roman" w:cs="Times New Roman"/>
          <w:b/>
          <w:i/>
        </w:rPr>
      </w:pPr>
    </w:p>
    <w:p w:rsidR="00A22E55" w:rsidRPr="00A22E55" w:rsidRDefault="00A22E55" w:rsidP="00A22E55">
      <w:pPr>
        <w:shd w:val="clear" w:color="auto" w:fill="FFFFFF"/>
        <w:tabs>
          <w:tab w:val="left" w:pos="360"/>
          <w:tab w:val="left" w:pos="700"/>
        </w:tabs>
        <w:snapToGrid w:val="0"/>
        <w:ind w:firstLine="720"/>
        <w:jc w:val="center"/>
        <w:rPr>
          <w:rFonts w:ascii="Times New Roman" w:hAnsi="Times New Roman" w:cs="Times New Roman"/>
          <w:b/>
          <w:i/>
        </w:rPr>
      </w:pPr>
      <w:r w:rsidRPr="00A22E55">
        <w:rPr>
          <w:rFonts w:ascii="Times New Roman" w:hAnsi="Times New Roman" w:cs="Times New Roman"/>
          <w:b/>
          <w:i/>
        </w:rPr>
        <w:t>2.3.1.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6353"/>
        <w:gridCol w:w="1843"/>
      </w:tblGrid>
      <w:tr w:rsidR="00A22E55" w:rsidRPr="00A22E55" w:rsidTr="00FC02EB">
        <w:trPr>
          <w:trHeight w:val="276"/>
        </w:trPr>
        <w:tc>
          <w:tcPr>
            <w:tcW w:w="1160" w:type="dxa"/>
            <w:shd w:val="clear" w:color="auto" w:fill="DAEEF3"/>
          </w:tcPr>
          <w:p w:rsidR="00A22E55" w:rsidRPr="00A22E55" w:rsidRDefault="00A22E55" w:rsidP="00FC02EB">
            <w:pPr>
              <w:jc w:val="center"/>
              <w:rPr>
                <w:rFonts w:ascii="Times New Roman" w:hAnsi="Times New Roman" w:cs="Times New Roman"/>
                <w:b/>
              </w:rPr>
            </w:pPr>
            <w:r w:rsidRPr="00A22E55">
              <w:rPr>
                <w:rFonts w:ascii="Times New Roman" w:hAnsi="Times New Roman" w:cs="Times New Roman"/>
                <w:b/>
              </w:rPr>
              <w:t>№ п/п</w:t>
            </w:r>
          </w:p>
        </w:tc>
        <w:tc>
          <w:tcPr>
            <w:tcW w:w="6353" w:type="dxa"/>
            <w:shd w:val="clear" w:color="auto" w:fill="DAEEF3"/>
          </w:tcPr>
          <w:p w:rsidR="00A22E55" w:rsidRPr="00A22E55" w:rsidRDefault="00A22E55" w:rsidP="00FC02EB">
            <w:pPr>
              <w:jc w:val="center"/>
              <w:rPr>
                <w:rFonts w:ascii="Times New Roman" w:hAnsi="Times New Roman" w:cs="Times New Roman"/>
                <w:b/>
              </w:rPr>
            </w:pPr>
            <w:r w:rsidRPr="00A22E55">
              <w:rPr>
                <w:rFonts w:ascii="Times New Roman" w:hAnsi="Times New Roman" w:cs="Times New Roman"/>
                <w:b/>
              </w:rPr>
              <w:t>Наименование мероприятия</w:t>
            </w:r>
          </w:p>
        </w:tc>
        <w:tc>
          <w:tcPr>
            <w:tcW w:w="1843" w:type="dxa"/>
            <w:shd w:val="clear" w:color="auto" w:fill="DAEEF3"/>
          </w:tcPr>
          <w:p w:rsidR="00A22E55" w:rsidRPr="00A22E55" w:rsidRDefault="00A22E55" w:rsidP="00FC02EB">
            <w:pPr>
              <w:jc w:val="center"/>
              <w:rPr>
                <w:rFonts w:ascii="Times New Roman" w:hAnsi="Times New Roman" w:cs="Times New Roman"/>
                <w:b/>
              </w:rPr>
            </w:pPr>
            <w:r w:rsidRPr="00A22E55">
              <w:rPr>
                <w:rFonts w:ascii="Times New Roman" w:hAnsi="Times New Roman" w:cs="Times New Roman"/>
                <w:b/>
              </w:rPr>
              <w:t>Сроки реализации</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t xml:space="preserve">1. Водоснабжение </w:t>
            </w:r>
          </w:p>
        </w:tc>
      </w:tr>
      <w:tr w:rsidR="00A22E55" w:rsidRPr="00A22E55" w:rsidTr="00FC02EB">
        <w:trPr>
          <w:trHeight w:val="1424"/>
        </w:trPr>
        <w:tc>
          <w:tcPr>
            <w:tcW w:w="1160" w:type="dxa"/>
          </w:tcPr>
          <w:p w:rsidR="00A22E55" w:rsidRPr="00A22E55" w:rsidRDefault="00A22E55" w:rsidP="00FC02EB">
            <w:pPr>
              <w:pStyle w:val="a9"/>
              <w:jc w:val="center"/>
              <w:rPr>
                <w:rFonts w:eastAsia="Times New Roman"/>
              </w:rPr>
            </w:pPr>
            <w:r w:rsidRPr="00A22E55">
              <w:rPr>
                <w:rFonts w:eastAsia="Times New Roman"/>
              </w:rPr>
              <w:t>1.1.</w:t>
            </w:r>
          </w:p>
        </w:tc>
        <w:tc>
          <w:tcPr>
            <w:tcW w:w="6353" w:type="dxa"/>
          </w:tcPr>
          <w:p w:rsidR="00A22E55" w:rsidRPr="00A22E55" w:rsidRDefault="00A22E55" w:rsidP="00FC02EB">
            <w:pPr>
              <w:jc w:val="both"/>
              <w:rPr>
                <w:rFonts w:ascii="Times New Roman" w:hAnsi="Times New Roman" w:cs="Times New Roman"/>
                <w:shd w:val="clear" w:color="auto" w:fill="FFFFFF"/>
              </w:rPr>
            </w:pPr>
            <w:r w:rsidRPr="00A22E55">
              <w:rPr>
                <w:rFonts w:ascii="Times New Roman" w:hAnsi="Times New Roman" w:cs="Times New Roman"/>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1.2.</w:t>
            </w:r>
          </w:p>
        </w:tc>
        <w:tc>
          <w:tcPr>
            <w:tcW w:w="6353" w:type="dxa"/>
          </w:tcPr>
          <w:p w:rsidR="00A22E55" w:rsidRPr="00A22E55" w:rsidRDefault="00A22E55" w:rsidP="00FC02EB">
            <w:pPr>
              <w:jc w:val="both"/>
              <w:rPr>
                <w:rFonts w:ascii="Times New Roman" w:hAnsi="Times New Roman" w:cs="Times New Roman"/>
                <w:shd w:val="clear" w:color="auto" w:fill="FFFFFF"/>
              </w:rPr>
            </w:pPr>
            <w:r w:rsidRPr="00A22E55">
              <w:rPr>
                <w:rFonts w:ascii="Times New Roman" w:hAnsi="Times New Roman" w:cs="Times New Roman"/>
                <w:shd w:val="clear" w:color="auto" w:fill="FFFFFF"/>
              </w:rPr>
              <w:t>Оборудование всех объектов водоснабжения системами автоматического управления и регулирования.</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1.3.</w:t>
            </w:r>
          </w:p>
        </w:tc>
        <w:tc>
          <w:tcPr>
            <w:tcW w:w="6353" w:type="dxa"/>
          </w:tcPr>
          <w:p w:rsidR="00A22E55" w:rsidRPr="00A22E55" w:rsidRDefault="00A22E55" w:rsidP="00FC02EB">
            <w:pPr>
              <w:jc w:val="both"/>
              <w:rPr>
                <w:rFonts w:ascii="Times New Roman" w:hAnsi="Times New Roman" w:cs="Times New Roman"/>
                <w:shd w:val="clear" w:color="auto" w:fill="FFFFFF"/>
              </w:rPr>
            </w:pPr>
            <w:r w:rsidRPr="00A22E55">
              <w:rPr>
                <w:rFonts w:ascii="Times New Roman" w:hAnsi="Times New Roman" w:cs="Times New Roman"/>
                <w:shd w:val="clear" w:color="auto" w:fill="FFFFFF"/>
              </w:rPr>
              <w:t>Реконструкция изношенной водозаборной скважины и башни Рожновского в с. Пески.</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lastRenderedPageBreak/>
              <w:t>2. Водоотведение</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2.1.</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hAnsi="Times New Roman" w:cs="Times New Roman"/>
                <w:shd w:val="clear" w:color="auto" w:fill="FFFFFF"/>
              </w:rPr>
              <w:t>Проведение изыскательских и проектных работ по размещению и строительству очистных сооружений канализации.</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2.2.</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hAnsi="Times New Roman" w:cs="Times New Roman"/>
                <w:shd w:val="clear" w:color="auto" w:fill="FFFFFF"/>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2.3.</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hAnsi="Times New Roman" w:cs="Times New Roman"/>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t xml:space="preserve">3. Газоснабжение </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3.1.</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Строительство и реконструкция котельных на природном газе</w:t>
            </w:r>
            <w:r w:rsidRPr="00A22E55">
              <w:rPr>
                <w:rFonts w:ascii="Times New Roman" w:eastAsia="Arial" w:hAnsi="Times New Roman" w:cs="Times New Roman"/>
                <w:color w:val="000000"/>
                <w:shd w:val="clear" w:color="auto" w:fill="FFFFFF"/>
              </w:rPr>
              <w:t xml:space="preserve"> с заменой устаревшего оборудования.</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3.2.</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Перекладка ветхих газопроводов.</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3.3.</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Arial" w:hAnsi="Times New Roman" w:cs="Times New Roman"/>
                <w:shd w:val="clear" w:color="auto" w:fill="FFFFFF"/>
              </w:rPr>
              <w:t>Строительство межпоселкового газопровода высокого давления от с. Березово до х. Максимово и от с.Пески до д. Антиповка.</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3.4.</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Arial" w:hAnsi="Times New Roman" w:cs="Times New Roman"/>
                <w:shd w:val="clear" w:color="auto" w:fill="FFFFFF"/>
              </w:rPr>
              <w:t>Строительство ШРП для блочных газовых котельных</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t>4. Теплоснабжение</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4.1.</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Применение газа на всех источниках теплоснабжения (котельных, локальных системах отопления в малоэтажной застройке района).</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4.2.</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4.3.</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Внедрение приборов и средств учёта и контроля расхода тепловой энергии и топлива.</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4.4.</w:t>
            </w:r>
          </w:p>
        </w:tc>
        <w:tc>
          <w:tcPr>
            <w:tcW w:w="6353" w:type="dxa"/>
          </w:tcPr>
          <w:p w:rsidR="00A22E55" w:rsidRPr="00A22E55" w:rsidRDefault="00A22E55" w:rsidP="00FC02EB">
            <w:pPr>
              <w:jc w:val="both"/>
              <w:rPr>
                <w:rFonts w:ascii="Times New Roman" w:eastAsia="Times New Roman" w:hAnsi="Times New Roman" w:cs="Times New Roman"/>
              </w:rPr>
            </w:pPr>
            <w:r w:rsidRPr="00A22E55">
              <w:rPr>
                <w:rFonts w:ascii="Times New Roman" w:eastAsia="Times New Roman" w:hAnsi="Times New Roman" w:cs="Times New Roman"/>
              </w:rPr>
              <w:t>Применение для строящихся и реконструируемых тепловых сетей труб повышенной надёжности.</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4.5.</w:t>
            </w:r>
          </w:p>
        </w:tc>
        <w:tc>
          <w:tcPr>
            <w:tcW w:w="6353" w:type="dxa"/>
          </w:tcPr>
          <w:p w:rsidR="00A22E55" w:rsidRPr="00A22E55" w:rsidRDefault="00A22E55" w:rsidP="00FC02EB">
            <w:pPr>
              <w:jc w:val="both"/>
              <w:rPr>
                <w:rFonts w:ascii="Times New Roman" w:eastAsia="Times New Roman" w:hAnsi="Times New Roman" w:cs="Times New Roman"/>
                <w:color w:val="000000"/>
              </w:rPr>
            </w:pPr>
            <w:r w:rsidRPr="00A22E55">
              <w:rPr>
                <w:rFonts w:ascii="Times New Roman" w:eastAsia="Times New Roman" w:hAnsi="Times New Roman" w:cs="Times New Roman"/>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t>5. Электроснабжение</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5.1.</w:t>
            </w:r>
          </w:p>
        </w:tc>
        <w:tc>
          <w:tcPr>
            <w:tcW w:w="6353" w:type="dxa"/>
          </w:tcPr>
          <w:p w:rsidR="00A22E55" w:rsidRPr="00A22E55" w:rsidRDefault="00A22E55" w:rsidP="00FC02EB">
            <w:pPr>
              <w:pStyle w:val="a7"/>
              <w:ind w:left="0"/>
              <w:jc w:val="both"/>
              <w:rPr>
                <w:rFonts w:ascii="Times New Roman" w:eastAsia="Times New Roman" w:hAnsi="Times New Roman" w:cs="Times New Roman"/>
              </w:rPr>
            </w:pPr>
            <w:r w:rsidRPr="00A22E55">
              <w:rPr>
                <w:rFonts w:ascii="Times New Roman" w:eastAsia="Arial" w:hAnsi="Times New Roman" w:cs="Times New Roman"/>
                <w:color w:val="000000"/>
                <w:shd w:val="clear" w:color="auto" w:fill="FFFFFF"/>
              </w:rPr>
              <w:t>Переоборудование систем электроснабжения жилого фонда.</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5.2.</w:t>
            </w:r>
          </w:p>
        </w:tc>
        <w:tc>
          <w:tcPr>
            <w:tcW w:w="6353" w:type="dxa"/>
          </w:tcPr>
          <w:p w:rsidR="00A22E55" w:rsidRPr="00A22E55" w:rsidRDefault="00A22E55" w:rsidP="00FC02EB">
            <w:pPr>
              <w:pStyle w:val="a7"/>
              <w:ind w:left="0"/>
              <w:jc w:val="both"/>
              <w:rPr>
                <w:rFonts w:ascii="Times New Roman" w:eastAsia="Times New Roman" w:hAnsi="Times New Roman" w:cs="Times New Roman"/>
              </w:rPr>
            </w:pPr>
            <w:r w:rsidRPr="00A22E55">
              <w:rPr>
                <w:rFonts w:ascii="Times New Roman" w:eastAsia="Arial" w:hAnsi="Times New Roman" w:cs="Times New Roman"/>
                <w:color w:val="000000"/>
                <w:shd w:val="clear" w:color="auto" w:fill="FFFFFF"/>
              </w:rPr>
              <w:t xml:space="preserve">Реконструкция существующих подстанций с заменой </w:t>
            </w:r>
            <w:r w:rsidRPr="00A22E55">
              <w:rPr>
                <w:rFonts w:ascii="Times New Roman" w:eastAsia="Arial" w:hAnsi="Times New Roman" w:cs="Times New Roman"/>
                <w:color w:val="000000"/>
                <w:shd w:val="clear" w:color="auto" w:fill="FFFFFF"/>
              </w:rPr>
              <w:lastRenderedPageBreak/>
              <w:t>трансформаторов на более мощные и установка дополнительных трансформаторов.</w:t>
            </w:r>
          </w:p>
        </w:tc>
        <w:tc>
          <w:tcPr>
            <w:tcW w:w="1843" w:type="dxa"/>
          </w:tcPr>
          <w:p w:rsidR="00A22E55" w:rsidRPr="00A22E55" w:rsidRDefault="00A22E55" w:rsidP="00FC02EB">
            <w:pPr>
              <w:pStyle w:val="a9"/>
              <w:jc w:val="center"/>
              <w:rPr>
                <w:rFonts w:eastAsia="Times New Roman"/>
              </w:rPr>
            </w:pPr>
            <w:r w:rsidRPr="00A22E55">
              <w:rPr>
                <w:rFonts w:eastAsia="Times New Roman"/>
              </w:rPr>
              <w:lastRenderedPageBreak/>
              <w:t>1 очередь</w:t>
            </w:r>
          </w:p>
        </w:tc>
      </w:tr>
      <w:tr w:rsidR="00A22E55" w:rsidRPr="00A22E55" w:rsidTr="00FC02EB">
        <w:trPr>
          <w:trHeight w:val="276"/>
        </w:trPr>
        <w:tc>
          <w:tcPr>
            <w:tcW w:w="9356" w:type="dxa"/>
            <w:gridSpan w:val="3"/>
          </w:tcPr>
          <w:p w:rsidR="00A22E55" w:rsidRPr="00A22E55" w:rsidRDefault="00A22E55" w:rsidP="00FC02EB">
            <w:pPr>
              <w:pStyle w:val="a9"/>
              <w:jc w:val="both"/>
              <w:rPr>
                <w:rFonts w:eastAsia="Times New Roman"/>
                <w:b/>
                <w:bCs/>
              </w:rPr>
            </w:pPr>
            <w:r w:rsidRPr="00A22E55">
              <w:rPr>
                <w:rFonts w:eastAsia="Times New Roman"/>
                <w:b/>
                <w:bCs/>
              </w:rPr>
              <w:lastRenderedPageBreak/>
              <w:t xml:space="preserve">6. Связь </w:t>
            </w:r>
          </w:p>
        </w:tc>
      </w:tr>
      <w:tr w:rsidR="00A22E55" w:rsidRPr="00A22E55" w:rsidTr="00FC02EB">
        <w:trPr>
          <w:trHeight w:val="276"/>
        </w:trPr>
        <w:tc>
          <w:tcPr>
            <w:tcW w:w="9356" w:type="dxa"/>
            <w:gridSpan w:val="3"/>
          </w:tcPr>
          <w:p w:rsidR="00A22E55" w:rsidRPr="00A22E55" w:rsidRDefault="00A22E55" w:rsidP="00FC02EB">
            <w:pPr>
              <w:jc w:val="both"/>
              <w:rPr>
                <w:rStyle w:val="af1"/>
                <w:rFonts w:ascii="Times New Roman" w:eastAsia="Times New Roman" w:hAnsi="Times New Roman" w:cs="Times New Roman"/>
                <w:b w:val="0"/>
                <w:bCs w:val="0"/>
                <w:i/>
                <w:iCs/>
              </w:rPr>
            </w:pPr>
            <w:r w:rsidRPr="00A22E55">
              <w:rPr>
                <w:rStyle w:val="af1"/>
                <w:rFonts w:ascii="Times New Roman" w:eastAsia="Times New Roman" w:hAnsi="Times New Roman" w:cs="Times New Roman"/>
                <w:b w:val="0"/>
                <w:bCs w:val="0"/>
                <w:i/>
                <w:iCs/>
              </w:rPr>
              <w:t>Развитие сетей фиксированной связи</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6.1.</w:t>
            </w:r>
          </w:p>
        </w:tc>
        <w:tc>
          <w:tcPr>
            <w:tcW w:w="6353" w:type="dxa"/>
          </w:tcPr>
          <w:p w:rsidR="00A22E55" w:rsidRPr="00A22E55" w:rsidRDefault="00A22E55" w:rsidP="00FC02EB">
            <w:pPr>
              <w:jc w:val="both"/>
              <w:rPr>
                <w:rStyle w:val="af1"/>
                <w:rFonts w:ascii="Times New Roman" w:hAnsi="Times New Roman" w:cs="Times New Roman"/>
                <w:b w:val="0"/>
              </w:rPr>
            </w:pPr>
            <w:r w:rsidRPr="00A22E55">
              <w:rPr>
                <w:rStyle w:val="af1"/>
                <w:rFonts w:ascii="Times New Roman" w:hAnsi="Times New Roman" w:cs="Times New Roman"/>
                <w:b w:val="0"/>
              </w:rPr>
              <w:t>Переход от существующих сетей с технологией коммуникации каналов к мультисервисным сетям с технологией коммуникации пакетов.</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6.2.</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jc w:val="both"/>
              <w:rPr>
                <w:rStyle w:val="af1"/>
                <w:rFonts w:ascii="Times New Roman" w:eastAsia="Times New Roman" w:hAnsi="Times New Roman" w:cs="Times New Roman"/>
                <w:b w:val="0"/>
                <w:bCs w:val="0"/>
                <w:i/>
                <w:iCs/>
              </w:rPr>
            </w:pPr>
            <w:r w:rsidRPr="00A22E55">
              <w:rPr>
                <w:rStyle w:val="af1"/>
                <w:rFonts w:ascii="Times New Roman" w:eastAsia="Times New Roman" w:hAnsi="Times New Roman" w:cs="Times New Roman"/>
                <w:b w:val="0"/>
                <w:bCs w:val="0"/>
                <w:i/>
                <w:iCs/>
              </w:rPr>
              <w:t>Развитие телекоммуникационных сетей</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6.3.</w:t>
            </w:r>
          </w:p>
        </w:tc>
        <w:tc>
          <w:tcPr>
            <w:tcW w:w="6353" w:type="dxa"/>
          </w:tcPr>
          <w:p w:rsidR="00A22E55" w:rsidRPr="00A22E55" w:rsidRDefault="00A22E55" w:rsidP="00FC02EB">
            <w:pPr>
              <w:jc w:val="both"/>
              <w:rPr>
                <w:rStyle w:val="af1"/>
                <w:rFonts w:ascii="Times New Roman" w:hAnsi="Times New Roman" w:cs="Times New Roman"/>
                <w:b w:val="0"/>
              </w:rPr>
            </w:pPr>
            <w:r w:rsidRPr="00A22E55">
              <w:rPr>
                <w:rStyle w:val="af1"/>
                <w:rFonts w:ascii="Times New Roman" w:hAnsi="Times New Roman" w:cs="Times New Roman"/>
                <w:b w:val="0"/>
              </w:rPr>
              <w:t>Расширение сети «Интернет».</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6.4.</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Обеспечение доступа сельского населения к универсальным услугам связи.</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6.5.</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9356" w:type="dxa"/>
            <w:gridSpan w:val="3"/>
          </w:tcPr>
          <w:p w:rsidR="00A22E55" w:rsidRPr="00A22E55" w:rsidRDefault="00A22E55" w:rsidP="00FC02EB">
            <w:pPr>
              <w:jc w:val="both"/>
              <w:rPr>
                <w:rStyle w:val="af1"/>
                <w:rFonts w:ascii="Times New Roman" w:eastAsia="Times New Roman" w:hAnsi="Times New Roman" w:cs="Times New Roman"/>
                <w:b w:val="0"/>
                <w:bCs w:val="0"/>
                <w:i/>
                <w:iCs/>
              </w:rPr>
            </w:pPr>
            <w:r w:rsidRPr="00A22E55">
              <w:rPr>
                <w:rStyle w:val="af1"/>
                <w:rFonts w:ascii="Times New Roman" w:eastAsia="Times New Roman" w:hAnsi="Times New Roman" w:cs="Times New Roman"/>
                <w:b w:val="0"/>
                <w:bCs w:val="0"/>
                <w:i/>
                <w:iCs/>
              </w:rPr>
              <w:t>Развитие сетей сотовой подвижной связи</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6.6.</w:t>
            </w:r>
          </w:p>
        </w:tc>
        <w:tc>
          <w:tcPr>
            <w:tcW w:w="6353" w:type="dxa"/>
          </w:tcPr>
          <w:p w:rsidR="00A22E55" w:rsidRPr="00A22E55" w:rsidRDefault="00A22E55" w:rsidP="00FC02EB">
            <w:pPr>
              <w:jc w:val="both"/>
              <w:rPr>
                <w:rStyle w:val="af1"/>
                <w:rFonts w:ascii="Times New Roman" w:hAnsi="Times New Roman" w:cs="Times New Roman"/>
                <w:b w:val="0"/>
              </w:rPr>
            </w:pPr>
            <w:r w:rsidRPr="00A22E55">
              <w:rPr>
                <w:rStyle w:val="af1"/>
                <w:rFonts w:ascii="Times New Roman" w:hAnsi="Times New Roman" w:cs="Times New Roman"/>
                <w:b w:val="0"/>
              </w:rPr>
              <w:t>Замена аналоговых сетей цифровыми.</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6.7.</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Повышение степени проникновения сотовой подвижности.</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6.8.</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Увеличение числа абонентов.</w:t>
            </w:r>
          </w:p>
        </w:tc>
        <w:tc>
          <w:tcPr>
            <w:tcW w:w="1843" w:type="dxa"/>
          </w:tcPr>
          <w:p w:rsidR="00A22E55" w:rsidRPr="00A22E55" w:rsidRDefault="00A22E55" w:rsidP="00FC02EB">
            <w:pPr>
              <w:pStyle w:val="a9"/>
              <w:jc w:val="center"/>
              <w:rPr>
                <w:rFonts w:eastAsia="Times New Roman"/>
              </w:rPr>
            </w:pPr>
            <w:r w:rsidRPr="00A22E55">
              <w:rPr>
                <w:rFonts w:eastAsia="Times New Roman"/>
              </w:rPr>
              <w:t>1 очередь</w:t>
            </w:r>
          </w:p>
        </w:tc>
      </w:tr>
      <w:tr w:rsidR="00A22E55" w:rsidRPr="00A22E55" w:rsidTr="00FC02EB">
        <w:trPr>
          <w:trHeight w:val="276"/>
        </w:trPr>
        <w:tc>
          <w:tcPr>
            <w:tcW w:w="9356" w:type="dxa"/>
            <w:gridSpan w:val="3"/>
          </w:tcPr>
          <w:p w:rsidR="00A22E55" w:rsidRPr="00A22E55" w:rsidRDefault="00A22E55" w:rsidP="00FC02EB">
            <w:pPr>
              <w:jc w:val="both"/>
              <w:rPr>
                <w:rStyle w:val="af1"/>
                <w:rFonts w:ascii="Times New Roman" w:eastAsia="Times New Roman" w:hAnsi="Times New Roman" w:cs="Times New Roman"/>
                <w:b w:val="0"/>
                <w:bCs w:val="0"/>
                <w:i/>
                <w:iCs/>
              </w:rPr>
            </w:pPr>
            <w:r w:rsidRPr="00A22E55">
              <w:rPr>
                <w:rStyle w:val="af1"/>
                <w:rFonts w:ascii="Times New Roman" w:eastAsia="Times New Roman" w:hAnsi="Times New Roman" w:cs="Times New Roman"/>
                <w:b w:val="0"/>
                <w:bCs w:val="0"/>
                <w:i/>
                <w:iCs/>
              </w:rPr>
              <w:t>Развитие систем телевидения, радиовещания и СКТ</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6.9.</w:t>
            </w:r>
          </w:p>
        </w:tc>
        <w:tc>
          <w:tcPr>
            <w:tcW w:w="6353" w:type="dxa"/>
          </w:tcPr>
          <w:p w:rsidR="00A22E55" w:rsidRPr="00A22E55" w:rsidRDefault="00A22E55" w:rsidP="00FC02EB">
            <w:pPr>
              <w:jc w:val="both"/>
              <w:rPr>
                <w:rStyle w:val="af1"/>
                <w:rFonts w:ascii="Times New Roman" w:hAnsi="Times New Roman" w:cs="Times New Roman"/>
                <w:b w:val="0"/>
              </w:rPr>
            </w:pPr>
            <w:r w:rsidRPr="00A22E55">
              <w:rPr>
                <w:rStyle w:val="af1"/>
                <w:rFonts w:ascii="Times New Roman" w:hAnsi="Times New Roman" w:cs="Times New Roman"/>
                <w:b w:val="0"/>
              </w:rPr>
              <w:t xml:space="preserve">Переход на цифровое телевидение стандарта </w:t>
            </w:r>
            <w:r w:rsidRPr="00A22E55">
              <w:rPr>
                <w:rStyle w:val="af1"/>
                <w:rFonts w:ascii="Times New Roman" w:hAnsi="Times New Roman" w:cs="Times New Roman"/>
                <w:b w:val="0"/>
                <w:lang w:val="en-US"/>
              </w:rPr>
              <w:t>DVB</w:t>
            </w:r>
            <w:r w:rsidRPr="00A22E55">
              <w:rPr>
                <w:rStyle w:val="af1"/>
                <w:rFonts w:ascii="Times New Roman" w:hAnsi="Times New Roman" w:cs="Times New Roman"/>
                <w:b w:val="0"/>
              </w:rPr>
              <w:t>.</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6.10.</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 xml:space="preserve">Реализация наземных радиовещательных сетей на базе стандарта цифрового телевизионного вещания </w:t>
            </w:r>
            <w:r w:rsidRPr="00A22E55">
              <w:rPr>
                <w:rStyle w:val="af1"/>
                <w:rFonts w:ascii="Times New Roman" w:eastAsia="Times New Roman" w:hAnsi="Times New Roman" w:cs="Times New Roman"/>
                <w:b w:val="0"/>
                <w:lang w:val="en-US"/>
              </w:rPr>
              <w:t>DVD</w:t>
            </w:r>
            <w:r w:rsidRPr="00A22E55">
              <w:rPr>
                <w:rStyle w:val="af1"/>
                <w:rFonts w:ascii="Times New Roman" w:eastAsia="Times New Roman" w:hAnsi="Times New Roman" w:cs="Times New Roman"/>
                <w:b w:val="0"/>
              </w:rPr>
              <w:t>.</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6.11.</w:t>
            </w:r>
          </w:p>
        </w:tc>
        <w:tc>
          <w:tcPr>
            <w:tcW w:w="6353" w:type="dxa"/>
          </w:tcPr>
          <w:p w:rsidR="00A22E55" w:rsidRPr="00A22E55" w:rsidRDefault="00A22E55" w:rsidP="00FC02EB">
            <w:pPr>
              <w:jc w:val="both"/>
              <w:rPr>
                <w:rStyle w:val="af1"/>
                <w:rFonts w:ascii="Times New Roman" w:eastAsia="Times New Roman" w:hAnsi="Times New Roman" w:cs="Times New Roman"/>
                <w:b w:val="0"/>
              </w:rPr>
            </w:pPr>
            <w:r w:rsidRPr="00A22E55">
              <w:rPr>
                <w:rStyle w:val="af1"/>
                <w:rFonts w:ascii="Times New Roman" w:eastAsia="Times New Roman" w:hAnsi="Times New Roman" w:cs="Times New Roman"/>
                <w:b w:val="0"/>
              </w:rPr>
              <w:t>Объединение сетей кабельного телевидения в единую областную сеть.</w:t>
            </w:r>
          </w:p>
        </w:tc>
        <w:tc>
          <w:tcPr>
            <w:tcW w:w="1843" w:type="dxa"/>
          </w:tcPr>
          <w:p w:rsidR="00A22E55" w:rsidRPr="00A22E55" w:rsidRDefault="00A22E55" w:rsidP="00FC02EB">
            <w:pPr>
              <w:pStyle w:val="a9"/>
              <w:jc w:val="center"/>
              <w:rPr>
                <w:rFonts w:eastAsia="Times New Roman"/>
              </w:rPr>
            </w:pPr>
            <w:r w:rsidRPr="00A22E55">
              <w:rPr>
                <w:rFonts w:eastAsia="Times New Roman"/>
              </w:rPr>
              <w:t>Расчетный срок</w:t>
            </w:r>
          </w:p>
        </w:tc>
      </w:tr>
      <w:tr w:rsidR="00A22E55" w:rsidRPr="00A22E55" w:rsidTr="00FC02EB">
        <w:trPr>
          <w:trHeight w:val="276"/>
        </w:trPr>
        <w:tc>
          <w:tcPr>
            <w:tcW w:w="9356" w:type="dxa"/>
            <w:gridSpan w:val="3"/>
          </w:tcPr>
          <w:p w:rsidR="00A22E55" w:rsidRPr="00A22E55" w:rsidRDefault="00A22E55" w:rsidP="00FC02EB">
            <w:pPr>
              <w:pStyle w:val="a9"/>
              <w:rPr>
                <w:rFonts w:eastAsia="Times New Roman"/>
                <w:i/>
              </w:rPr>
            </w:pPr>
            <w:r w:rsidRPr="00A22E55">
              <w:rPr>
                <w:rFonts w:eastAsia="Times New Roman"/>
                <w:i/>
              </w:rPr>
              <w:t>Развитие почтовой связи</w:t>
            </w:r>
          </w:p>
        </w:tc>
      </w:tr>
      <w:tr w:rsidR="00A22E55" w:rsidRPr="00A22E55" w:rsidTr="00FC02EB">
        <w:trPr>
          <w:trHeight w:val="276"/>
        </w:trPr>
        <w:tc>
          <w:tcPr>
            <w:tcW w:w="1160" w:type="dxa"/>
          </w:tcPr>
          <w:p w:rsidR="00A22E55" w:rsidRPr="00A22E55" w:rsidRDefault="00A22E55" w:rsidP="00FC02EB">
            <w:pPr>
              <w:pStyle w:val="a9"/>
              <w:jc w:val="center"/>
              <w:rPr>
                <w:rFonts w:eastAsia="Times New Roman"/>
              </w:rPr>
            </w:pPr>
            <w:r w:rsidRPr="00A22E55">
              <w:rPr>
                <w:rFonts w:eastAsia="Times New Roman"/>
              </w:rPr>
              <w:t>6.12.</w:t>
            </w:r>
          </w:p>
        </w:tc>
        <w:tc>
          <w:tcPr>
            <w:tcW w:w="6353" w:type="dxa"/>
          </w:tcPr>
          <w:p w:rsidR="00A22E55" w:rsidRPr="00A22E55" w:rsidRDefault="00A22E55" w:rsidP="00FC02EB">
            <w:pPr>
              <w:jc w:val="both"/>
              <w:rPr>
                <w:rStyle w:val="af1"/>
                <w:rFonts w:ascii="Times New Roman" w:hAnsi="Times New Roman" w:cs="Times New Roman"/>
                <w:b w:val="0"/>
                <w:bCs w:val="0"/>
                <w:shd w:val="clear" w:color="auto" w:fill="FFFFFF"/>
              </w:rPr>
            </w:pPr>
            <w:r w:rsidRPr="00A22E55">
              <w:rPr>
                <w:rStyle w:val="af1"/>
                <w:rFonts w:ascii="Times New Roman" w:hAnsi="Times New Roman" w:cs="Times New Roman"/>
                <w:b w:val="0"/>
                <w:bCs w:val="0"/>
                <w:shd w:val="clear" w:color="auto" w:fill="FFFFFF"/>
              </w:rPr>
              <w:t xml:space="preserve">Техническое перевооружение и внедрение информационных </w:t>
            </w:r>
            <w:r w:rsidRPr="00A22E55">
              <w:rPr>
                <w:rStyle w:val="af1"/>
                <w:rFonts w:ascii="Times New Roman" w:hAnsi="Times New Roman" w:cs="Times New Roman"/>
                <w:b w:val="0"/>
                <w:bCs w:val="0"/>
                <w:shd w:val="clear" w:color="auto" w:fill="FFFFFF"/>
              </w:rPr>
              <w:lastRenderedPageBreak/>
              <w:t>технологий почтовой связи.</w:t>
            </w:r>
          </w:p>
        </w:tc>
        <w:tc>
          <w:tcPr>
            <w:tcW w:w="1843" w:type="dxa"/>
          </w:tcPr>
          <w:p w:rsidR="00A22E55" w:rsidRPr="00A22E55" w:rsidRDefault="00A22E55" w:rsidP="00FC02EB">
            <w:pPr>
              <w:pStyle w:val="a9"/>
              <w:jc w:val="center"/>
              <w:rPr>
                <w:rFonts w:eastAsia="Times New Roman"/>
              </w:rPr>
            </w:pPr>
            <w:r w:rsidRPr="00A22E55">
              <w:rPr>
                <w:rFonts w:eastAsia="Times New Roman"/>
              </w:rPr>
              <w:lastRenderedPageBreak/>
              <w:t>1 очередь</w:t>
            </w:r>
          </w:p>
        </w:tc>
      </w:tr>
    </w:tbl>
    <w:p w:rsidR="00A22E55" w:rsidRPr="00A22E55" w:rsidRDefault="00A22E55" w:rsidP="00A22E55">
      <w:pPr>
        <w:shd w:val="clear" w:color="auto" w:fill="FFFFFF"/>
        <w:tabs>
          <w:tab w:val="left" w:pos="360"/>
          <w:tab w:val="left" w:pos="700"/>
        </w:tabs>
        <w:autoSpaceDE w:val="0"/>
        <w:ind w:firstLine="284"/>
        <w:jc w:val="both"/>
        <w:rPr>
          <w:rFonts w:ascii="Times New Roman" w:eastAsia="TimesNewRomanPS-BoldItalicMT" w:hAnsi="Times New Roman" w:cs="Times New Roman"/>
          <w:b/>
          <w:i/>
          <w:spacing w:val="-10"/>
        </w:rPr>
      </w:pPr>
      <w:r w:rsidRPr="00A22E55">
        <w:rPr>
          <w:rFonts w:ascii="Times New Roman" w:eastAsia="TimesNewRomanPS-BoldItalicMT" w:hAnsi="Times New Roman" w:cs="Times New Roman"/>
          <w:b/>
          <w:i/>
          <w:spacing w:val="-10"/>
        </w:rPr>
        <w:lastRenderedPageBreak/>
        <w:t>Места размещения объектов инженерной инфраструктуры показаны на схемах 1-3, 8-11.</w:t>
      </w:r>
    </w:p>
    <w:p w:rsidR="00A22E55" w:rsidRPr="00A22E55" w:rsidRDefault="00A22E55" w:rsidP="00A22E55">
      <w:pPr>
        <w:jc w:val="center"/>
        <w:rPr>
          <w:rFonts w:ascii="Times New Roman" w:hAnsi="Times New Roman" w:cs="Times New Roman"/>
          <w:b/>
          <w:i/>
        </w:rPr>
      </w:pPr>
    </w:p>
    <w:p w:rsidR="00A22E55" w:rsidRPr="00A22E55" w:rsidRDefault="00A22E55" w:rsidP="00A22E55">
      <w:pPr>
        <w:jc w:val="center"/>
        <w:rPr>
          <w:rFonts w:ascii="Times New Roman" w:hAnsi="Times New Roman" w:cs="Times New Roman"/>
          <w:b/>
          <w:i/>
        </w:rPr>
      </w:pPr>
      <w:r w:rsidRPr="00A22E55">
        <w:rPr>
          <w:rFonts w:ascii="Times New Roman" w:hAnsi="Times New Roman" w:cs="Times New Roman"/>
          <w:b/>
          <w:i/>
        </w:rPr>
        <w:t>2.3.2. Мероприятия по обеспечению территории сельского поселения объектами транспортной инфраструктуры</w:t>
      </w:r>
    </w:p>
    <w:p w:rsidR="00A22E55" w:rsidRPr="00A22E55" w:rsidRDefault="00A22E55" w:rsidP="00A22E55">
      <w:pPr>
        <w:jc w:val="center"/>
        <w:rPr>
          <w:rFonts w:ascii="Times New Roman" w:hAnsi="Times New Roman" w:cs="Times New Roman"/>
          <w:b/>
          <w:i/>
        </w:rPr>
      </w:pPr>
    </w:p>
    <w:p w:rsidR="00A22E55" w:rsidRPr="00A22E55" w:rsidRDefault="00A22E55" w:rsidP="00A22E55">
      <w:pPr>
        <w:ind w:firstLine="567"/>
        <w:jc w:val="both"/>
        <w:rPr>
          <w:rFonts w:ascii="Times New Roman" w:hAnsi="Times New Roman" w:cs="Times New Roman"/>
        </w:rPr>
      </w:pPr>
      <w:r w:rsidRPr="00A22E55">
        <w:rPr>
          <w:rFonts w:ascii="Times New Roman" w:eastAsia="Times New Roman" w:hAnsi="Times New Roman" w:cs="Times New Roman"/>
          <w:color w:val="000000"/>
          <w:spacing w:val="-3"/>
        </w:rPr>
        <w:t>Согласно ст. 14 Федерального закона № 131-ФЗ от 06.10.2003 г., в</w:t>
      </w:r>
      <w:r w:rsidRPr="00A22E55">
        <w:rPr>
          <w:rFonts w:ascii="Times New Roman" w:hAnsi="Times New Roman" w:cs="Times New Roman"/>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A22E55" w:rsidRPr="00A22E55" w:rsidRDefault="00A22E55" w:rsidP="00A22E55">
      <w:pPr>
        <w:ind w:firstLine="567"/>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804"/>
        <w:gridCol w:w="1985"/>
      </w:tblGrid>
      <w:tr w:rsidR="00A22E55" w:rsidRPr="00A22E55" w:rsidTr="00FC02EB">
        <w:trPr>
          <w:trHeight w:val="528"/>
        </w:trPr>
        <w:tc>
          <w:tcPr>
            <w:tcW w:w="567" w:type="dxa"/>
            <w:shd w:val="clear" w:color="auto" w:fill="DAEEF3"/>
          </w:tcPr>
          <w:p w:rsidR="00A22E55" w:rsidRPr="00A22E55" w:rsidRDefault="00A22E55" w:rsidP="00FC02EB">
            <w:pPr>
              <w:pStyle w:val="ConsPlusNormal"/>
              <w:widowControl/>
              <w:snapToGrid w:val="0"/>
              <w:ind w:firstLine="0"/>
              <w:jc w:val="both"/>
              <w:rPr>
                <w:rFonts w:ascii="Times New Roman" w:hAnsi="Times New Roman" w:cs="Times New Roman"/>
                <w:b/>
                <w:sz w:val="24"/>
                <w:szCs w:val="24"/>
              </w:rPr>
            </w:pPr>
            <w:r w:rsidRPr="00A22E55">
              <w:rPr>
                <w:rFonts w:ascii="Times New Roman" w:hAnsi="Times New Roman" w:cs="Times New Roman"/>
                <w:b/>
                <w:sz w:val="24"/>
                <w:szCs w:val="24"/>
              </w:rPr>
              <w:t>№</w:t>
            </w:r>
          </w:p>
          <w:p w:rsidR="00A22E55" w:rsidRPr="00A22E55" w:rsidRDefault="00A22E55" w:rsidP="00FC02EB">
            <w:pPr>
              <w:pStyle w:val="ConsPlusNormal"/>
              <w:widowControl/>
              <w:snapToGrid w:val="0"/>
              <w:ind w:firstLine="0"/>
              <w:jc w:val="both"/>
              <w:rPr>
                <w:rFonts w:ascii="Times New Roman" w:hAnsi="Times New Roman" w:cs="Times New Roman"/>
                <w:b/>
                <w:sz w:val="24"/>
                <w:szCs w:val="24"/>
              </w:rPr>
            </w:pPr>
            <w:r w:rsidRPr="00A22E55">
              <w:rPr>
                <w:rFonts w:ascii="Times New Roman" w:hAnsi="Times New Roman" w:cs="Times New Roman"/>
                <w:b/>
                <w:sz w:val="24"/>
                <w:szCs w:val="24"/>
              </w:rPr>
              <w:t xml:space="preserve">п/п </w:t>
            </w:r>
          </w:p>
        </w:tc>
        <w:tc>
          <w:tcPr>
            <w:tcW w:w="6804" w:type="dxa"/>
            <w:shd w:val="clear" w:color="auto" w:fill="DAEEF3"/>
          </w:tcPr>
          <w:p w:rsidR="00A22E55" w:rsidRPr="00A22E55" w:rsidRDefault="00A22E55" w:rsidP="00FC02EB">
            <w:pPr>
              <w:pStyle w:val="ConsPlusNormal"/>
              <w:widowControl/>
              <w:snapToGrid w:val="0"/>
              <w:ind w:firstLine="0"/>
              <w:jc w:val="center"/>
              <w:rPr>
                <w:rFonts w:ascii="Times New Roman" w:hAnsi="Times New Roman" w:cs="Times New Roman"/>
                <w:b/>
                <w:sz w:val="24"/>
                <w:szCs w:val="24"/>
              </w:rPr>
            </w:pPr>
            <w:r w:rsidRPr="00A22E55">
              <w:rPr>
                <w:rFonts w:ascii="Times New Roman" w:hAnsi="Times New Roman" w:cs="Times New Roman"/>
                <w:b/>
                <w:sz w:val="24"/>
                <w:szCs w:val="24"/>
              </w:rPr>
              <w:t xml:space="preserve">Наименование </w:t>
            </w:r>
          </w:p>
        </w:tc>
        <w:tc>
          <w:tcPr>
            <w:tcW w:w="1985" w:type="dxa"/>
            <w:shd w:val="clear" w:color="auto" w:fill="DAEEF3"/>
          </w:tcPr>
          <w:p w:rsidR="00A22E55" w:rsidRPr="00A22E55" w:rsidRDefault="00A22E55" w:rsidP="00FC02EB">
            <w:pPr>
              <w:pStyle w:val="a9"/>
              <w:widowControl/>
              <w:snapToGrid w:val="0"/>
              <w:jc w:val="center"/>
              <w:rPr>
                <w:rFonts w:eastAsia="Times New Roman"/>
                <w:b/>
                <w:bCs/>
              </w:rPr>
            </w:pPr>
            <w:r w:rsidRPr="00A22E55">
              <w:rPr>
                <w:rFonts w:eastAsia="Times New Roman"/>
                <w:b/>
                <w:bCs/>
              </w:rPr>
              <w:t>Сроки реализации</w:t>
            </w:r>
          </w:p>
        </w:tc>
      </w:tr>
      <w:tr w:rsidR="00A22E55" w:rsidRPr="00A22E55" w:rsidTr="00FC02EB">
        <w:trPr>
          <w:trHeight w:val="528"/>
        </w:trPr>
        <w:tc>
          <w:tcPr>
            <w:tcW w:w="567" w:type="dxa"/>
            <w:shd w:val="clear" w:color="auto" w:fill="auto"/>
          </w:tcPr>
          <w:p w:rsidR="00A22E55" w:rsidRPr="00A22E55" w:rsidRDefault="00A22E55" w:rsidP="00FC02EB">
            <w:pPr>
              <w:pStyle w:val="ConsPlusNormal"/>
              <w:widowControl/>
              <w:snapToGrid w:val="0"/>
              <w:ind w:firstLine="0"/>
              <w:jc w:val="center"/>
              <w:rPr>
                <w:rFonts w:ascii="Times New Roman" w:hAnsi="Times New Roman" w:cs="Times New Roman"/>
                <w:sz w:val="24"/>
                <w:szCs w:val="24"/>
              </w:rPr>
            </w:pPr>
            <w:r w:rsidRPr="00A22E55">
              <w:rPr>
                <w:rFonts w:ascii="Times New Roman" w:hAnsi="Times New Roman" w:cs="Times New Roman"/>
                <w:sz w:val="24"/>
                <w:szCs w:val="24"/>
              </w:rPr>
              <w:t>1.</w:t>
            </w:r>
          </w:p>
        </w:tc>
        <w:tc>
          <w:tcPr>
            <w:tcW w:w="6804" w:type="dxa"/>
            <w:shd w:val="clear" w:color="auto" w:fill="auto"/>
          </w:tcPr>
          <w:p w:rsidR="00A22E55" w:rsidRPr="00A22E55" w:rsidRDefault="00A22E55" w:rsidP="00FC02EB">
            <w:pPr>
              <w:pStyle w:val="ConsPlusNormal"/>
              <w:widowControl/>
              <w:snapToGrid w:val="0"/>
              <w:ind w:firstLine="0"/>
              <w:jc w:val="both"/>
              <w:rPr>
                <w:rFonts w:ascii="Times New Roman" w:hAnsi="Times New Roman" w:cs="Times New Roman"/>
                <w:sz w:val="24"/>
                <w:szCs w:val="24"/>
              </w:rPr>
            </w:pPr>
            <w:r w:rsidRPr="00A22E55">
              <w:rPr>
                <w:rFonts w:ascii="Times New Roman" w:hAnsi="Times New Roman" w:cs="Times New Roman"/>
                <w:sz w:val="24"/>
                <w:szCs w:val="24"/>
              </w:rPr>
              <w:t>Асфальтирование дорог с гравийно-песчаным покрытием в населенных пунктах Песковского сельского поселения (38 км).</w:t>
            </w:r>
          </w:p>
        </w:tc>
        <w:tc>
          <w:tcPr>
            <w:tcW w:w="1985" w:type="dxa"/>
            <w:shd w:val="clear" w:color="auto" w:fill="auto"/>
          </w:tcPr>
          <w:p w:rsidR="00A22E55" w:rsidRPr="00A22E55" w:rsidRDefault="00A22E55" w:rsidP="00FC02EB">
            <w:pPr>
              <w:pStyle w:val="a9"/>
              <w:widowControl/>
              <w:snapToGrid w:val="0"/>
              <w:jc w:val="center"/>
              <w:rPr>
                <w:rFonts w:eastAsia="Times New Roman"/>
                <w:bCs/>
              </w:rPr>
            </w:pPr>
            <w:r w:rsidRPr="00A22E55">
              <w:rPr>
                <w:rFonts w:eastAsia="Times New Roman"/>
                <w:bCs/>
              </w:rPr>
              <w:t>Первая очередь</w:t>
            </w:r>
          </w:p>
        </w:tc>
      </w:tr>
      <w:tr w:rsidR="00A22E55" w:rsidRPr="00A22E55" w:rsidTr="00FC02EB">
        <w:trPr>
          <w:trHeight w:val="528"/>
        </w:trPr>
        <w:tc>
          <w:tcPr>
            <w:tcW w:w="567" w:type="dxa"/>
            <w:shd w:val="clear" w:color="auto" w:fill="auto"/>
          </w:tcPr>
          <w:p w:rsidR="00A22E55" w:rsidRPr="00A22E55" w:rsidRDefault="00A22E55" w:rsidP="00FC02EB">
            <w:pPr>
              <w:pStyle w:val="ConsPlusNormal"/>
              <w:widowControl/>
              <w:snapToGrid w:val="0"/>
              <w:ind w:firstLine="0"/>
              <w:jc w:val="center"/>
              <w:rPr>
                <w:rFonts w:ascii="Times New Roman" w:hAnsi="Times New Roman" w:cs="Times New Roman"/>
                <w:sz w:val="24"/>
                <w:szCs w:val="24"/>
              </w:rPr>
            </w:pPr>
            <w:r w:rsidRPr="00A22E55">
              <w:rPr>
                <w:rFonts w:ascii="Times New Roman" w:hAnsi="Times New Roman" w:cs="Times New Roman"/>
                <w:sz w:val="24"/>
                <w:szCs w:val="24"/>
              </w:rPr>
              <w:t>2.</w:t>
            </w:r>
          </w:p>
        </w:tc>
        <w:tc>
          <w:tcPr>
            <w:tcW w:w="6804" w:type="dxa"/>
            <w:shd w:val="clear" w:color="auto" w:fill="auto"/>
          </w:tcPr>
          <w:p w:rsidR="00A22E55" w:rsidRPr="00A22E55" w:rsidRDefault="00A22E55" w:rsidP="00FC02EB">
            <w:pPr>
              <w:pStyle w:val="ConsPlusNormal"/>
              <w:widowControl/>
              <w:snapToGrid w:val="0"/>
              <w:ind w:firstLine="0"/>
              <w:jc w:val="both"/>
              <w:rPr>
                <w:rFonts w:ascii="Times New Roman" w:hAnsi="Times New Roman" w:cs="Times New Roman"/>
                <w:sz w:val="24"/>
                <w:szCs w:val="24"/>
              </w:rPr>
            </w:pPr>
            <w:r w:rsidRPr="00A22E55">
              <w:rPr>
                <w:rFonts w:ascii="Times New Roman" w:hAnsi="Times New Roman" w:cs="Times New Roman"/>
                <w:sz w:val="24"/>
                <w:szCs w:val="24"/>
              </w:rPr>
              <w:t>Капитальный ремонт дорог с асфальтированным покрытием (2,5 км).</w:t>
            </w:r>
          </w:p>
        </w:tc>
        <w:tc>
          <w:tcPr>
            <w:tcW w:w="1985" w:type="dxa"/>
            <w:shd w:val="clear" w:color="auto" w:fill="auto"/>
          </w:tcPr>
          <w:p w:rsidR="00A22E55" w:rsidRPr="00A22E55" w:rsidRDefault="00A22E55" w:rsidP="00FC02EB">
            <w:pPr>
              <w:pStyle w:val="a9"/>
              <w:widowControl/>
              <w:snapToGrid w:val="0"/>
              <w:jc w:val="center"/>
              <w:rPr>
                <w:rFonts w:eastAsia="Times New Roman"/>
                <w:bCs/>
              </w:rPr>
            </w:pPr>
            <w:r w:rsidRPr="00A22E55">
              <w:rPr>
                <w:rFonts w:eastAsia="Times New Roman"/>
                <w:bCs/>
              </w:rPr>
              <w:t>Первая очередь</w:t>
            </w:r>
          </w:p>
        </w:tc>
      </w:tr>
      <w:tr w:rsidR="00A22E55" w:rsidRPr="00A22E55" w:rsidTr="00FC02EB">
        <w:trPr>
          <w:trHeight w:val="528"/>
        </w:trPr>
        <w:tc>
          <w:tcPr>
            <w:tcW w:w="567" w:type="dxa"/>
            <w:shd w:val="clear" w:color="auto" w:fill="auto"/>
          </w:tcPr>
          <w:p w:rsidR="00A22E55" w:rsidRPr="00A22E55" w:rsidRDefault="00A22E55" w:rsidP="00FC02EB">
            <w:pPr>
              <w:pStyle w:val="ConsPlusNormal"/>
              <w:widowControl/>
              <w:snapToGrid w:val="0"/>
              <w:ind w:firstLine="0"/>
              <w:jc w:val="center"/>
              <w:rPr>
                <w:rFonts w:ascii="Times New Roman" w:hAnsi="Times New Roman" w:cs="Times New Roman"/>
                <w:sz w:val="24"/>
                <w:szCs w:val="24"/>
              </w:rPr>
            </w:pPr>
            <w:r w:rsidRPr="00A22E55">
              <w:rPr>
                <w:rFonts w:ascii="Times New Roman" w:hAnsi="Times New Roman" w:cs="Times New Roman"/>
                <w:sz w:val="24"/>
                <w:szCs w:val="24"/>
              </w:rPr>
              <w:t>3.</w:t>
            </w:r>
          </w:p>
        </w:tc>
        <w:tc>
          <w:tcPr>
            <w:tcW w:w="6804" w:type="dxa"/>
            <w:shd w:val="clear" w:color="auto" w:fill="auto"/>
          </w:tcPr>
          <w:p w:rsidR="00A22E55" w:rsidRPr="00A22E55" w:rsidRDefault="00A22E55" w:rsidP="00FC02EB">
            <w:pPr>
              <w:pStyle w:val="ConsPlusNormal"/>
              <w:widowControl/>
              <w:snapToGrid w:val="0"/>
              <w:ind w:firstLine="0"/>
              <w:jc w:val="both"/>
              <w:rPr>
                <w:rFonts w:ascii="Times New Roman" w:hAnsi="Times New Roman" w:cs="Times New Roman"/>
                <w:sz w:val="24"/>
                <w:szCs w:val="24"/>
              </w:rPr>
            </w:pPr>
            <w:r w:rsidRPr="00A22E55">
              <w:rPr>
                <w:rFonts w:ascii="Times New Roman" w:hAnsi="Times New Roman" w:cs="Times New Roman"/>
                <w:sz w:val="24"/>
                <w:szCs w:val="24"/>
              </w:rPr>
              <w:t>Устройство благоустроенных дорог к местам массового отдыха жителей.</w:t>
            </w:r>
          </w:p>
        </w:tc>
        <w:tc>
          <w:tcPr>
            <w:tcW w:w="1985" w:type="dxa"/>
            <w:shd w:val="clear" w:color="auto" w:fill="auto"/>
          </w:tcPr>
          <w:p w:rsidR="00A22E55" w:rsidRPr="00A22E55" w:rsidRDefault="00A22E55" w:rsidP="00FC02EB">
            <w:pPr>
              <w:pStyle w:val="a9"/>
              <w:widowControl/>
              <w:snapToGrid w:val="0"/>
              <w:jc w:val="center"/>
              <w:rPr>
                <w:rFonts w:eastAsia="Times New Roman"/>
                <w:bCs/>
              </w:rPr>
            </w:pPr>
            <w:r w:rsidRPr="00A22E55">
              <w:rPr>
                <w:rFonts w:eastAsia="Times New Roman"/>
                <w:bCs/>
              </w:rPr>
              <w:t>Первая очередь</w:t>
            </w:r>
          </w:p>
        </w:tc>
      </w:tr>
      <w:tr w:rsidR="00A22E55" w:rsidRPr="00A22E55" w:rsidTr="00FC02EB">
        <w:trPr>
          <w:trHeight w:val="528"/>
        </w:trPr>
        <w:tc>
          <w:tcPr>
            <w:tcW w:w="567" w:type="dxa"/>
            <w:shd w:val="clear" w:color="auto" w:fill="auto"/>
          </w:tcPr>
          <w:p w:rsidR="00A22E55" w:rsidRPr="00A22E55" w:rsidRDefault="00A22E55" w:rsidP="00FC02EB">
            <w:pPr>
              <w:pStyle w:val="ConsPlusNormal"/>
              <w:widowControl/>
              <w:snapToGrid w:val="0"/>
              <w:ind w:firstLine="0"/>
              <w:jc w:val="center"/>
              <w:rPr>
                <w:rFonts w:ascii="Times New Roman" w:hAnsi="Times New Roman" w:cs="Times New Roman"/>
                <w:sz w:val="24"/>
                <w:szCs w:val="24"/>
              </w:rPr>
            </w:pPr>
            <w:r w:rsidRPr="00A22E55">
              <w:rPr>
                <w:rFonts w:ascii="Times New Roman" w:hAnsi="Times New Roman" w:cs="Times New Roman"/>
                <w:sz w:val="24"/>
                <w:szCs w:val="24"/>
              </w:rPr>
              <w:t>4.</w:t>
            </w:r>
          </w:p>
        </w:tc>
        <w:tc>
          <w:tcPr>
            <w:tcW w:w="6804" w:type="dxa"/>
            <w:shd w:val="clear" w:color="auto" w:fill="auto"/>
          </w:tcPr>
          <w:p w:rsidR="00A22E55" w:rsidRPr="00A22E55" w:rsidRDefault="00A22E55" w:rsidP="00FC02EB">
            <w:pPr>
              <w:pStyle w:val="ConsPlusNormal"/>
              <w:widowControl/>
              <w:snapToGrid w:val="0"/>
              <w:ind w:firstLine="0"/>
              <w:jc w:val="both"/>
              <w:rPr>
                <w:rFonts w:ascii="Times New Roman" w:hAnsi="Times New Roman" w:cs="Times New Roman"/>
                <w:sz w:val="24"/>
                <w:szCs w:val="24"/>
              </w:rPr>
            </w:pPr>
            <w:r w:rsidRPr="00A22E55">
              <w:rPr>
                <w:rFonts w:ascii="Times New Roman" w:hAnsi="Times New Roman" w:cs="Times New Roman"/>
                <w:sz w:val="24"/>
                <w:szCs w:val="24"/>
              </w:rPr>
              <w:t>Устройство благоустроенной дороги к проектируемому скотомогильнику.</w:t>
            </w:r>
          </w:p>
        </w:tc>
        <w:tc>
          <w:tcPr>
            <w:tcW w:w="1985" w:type="dxa"/>
            <w:shd w:val="clear" w:color="auto" w:fill="auto"/>
          </w:tcPr>
          <w:p w:rsidR="00A22E55" w:rsidRPr="00A22E55" w:rsidRDefault="00A22E55" w:rsidP="00FC02EB">
            <w:pPr>
              <w:pStyle w:val="a9"/>
              <w:widowControl/>
              <w:snapToGrid w:val="0"/>
              <w:jc w:val="center"/>
              <w:rPr>
                <w:rFonts w:eastAsia="Times New Roman"/>
                <w:bCs/>
              </w:rPr>
            </w:pPr>
            <w:r w:rsidRPr="00A22E55">
              <w:rPr>
                <w:rFonts w:eastAsia="Times New Roman"/>
                <w:bCs/>
              </w:rPr>
              <w:t>Расчетный срок</w:t>
            </w:r>
          </w:p>
        </w:tc>
      </w:tr>
      <w:tr w:rsidR="00A22E55" w:rsidRPr="00A22E55" w:rsidTr="00FC02EB">
        <w:trPr>
          <w:trHeight w:val="589"/>
        </w:trPr>
        <w:tc>
          <w:tcPr>
            <w:tcW w:w="567" w:type="dxa"/>
          </w:tcPr>
          <w:p w:rsidR="00A22E55" w:rsidRPr="00A22E55" w:rsidRDefault="00A22E55" w:rsidP="00FC02EB">
            <w:pPr>
              <w:pStyle w:val="ConsPlusNormal"/>
              <w:widowControl/>
              <w:snapToGrid w:val="0"/>
              <w:ind w:firstLine="0"/>
              <w:jc w:val="center"/>
              <w:rPr>
                <w:rFonts w:ascii="Times New Roman" w:hAnsi="Times New Roman" w:cs="Times New Roman"/>
                <w:bCs/>
                <w:sz w:val="24"/>
                <w:szCs w:val="24"/>
              </w:rPr>
            </w:pPr>
            <w:r w:rsidRPr="00A22E55">
              <w:rPr>
                <w:rFonts w:ascii="Times New Roman" w:hAnsi="Times New Roman" w:cs="Times New Roman"/>
                <w:bCs/>
                <w:sz w:val="24"/>
                <w:szCs w:val="24"/>
              </w:rPr>
              <w:t>5.</w:t>
            </w:r>
          </w:p>
        </w:tc>
        <w:tc>
          <w:tcPr>
            <w:tcW w:w="6804" w:type="dxa"/>
          </w:tcPr>
          <w:p w:rsidR="00A22E55" w:rsidRPr="00A22E55" w:rsidRDefault="00A22E55" w:rsidP="00FC02EB">
            <w:pPr>
              <w:jc w:val="both"/>
              <w:rPr>
                <w:rFonts w:ascii="Times New Roman" w:hAnsi="Times New Roman" w:cs="Times New Roman"/>
              </w:rPr>
            </w:pPr>
            <w:r w:rsidRPr="00A22E55">
              <w:rPr>
                <w:rFonts w:ascii="Times New Roman" w:hAnsi="Times New Roman" w:cs="Times New Roman"/>
              </w:rPr>
              <w:t>Обустройство остановочных павильонов на сложившихся остановках общественного транспорта.</w:t>
            </w:r>
          </w:p>
        </w:tc>
        <w:tc>
          <w:tcPr>
            <w:tcW w:w="1985" w:type="dxa"/>
          </w:tcPr>
          <w:p w:rsidR="00A22E55" w:rsidRPr="00A22E55" w:rsidRDefault="00A22E55" w:rsidP="00FC02EB">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A22E55">
              <w:rPr>
                <w:rFonts w:ascii="Times New Roman" w:hAnsi="Times New Roman" w:cs="Times New Roman"/>
                <w:sz w:val="24"/>
                <w:szCs w:val="24"/>
              </w:rPr>
              <w:t>Первая очередь</w:t>
            </w:r>
          </w:p>
        </w:tc>
      </w:tr>
      <w:tr w:rsidR="00A22E55" w:rsidRPr="00A22E55" w:rsidTr="00FC02EB">
        <w:trPr>
          <w:trHeight w:val="589"/>
        </w:trPr>
        <w:tc>
          <w:tcPr>
            <w:tcW w:w="567" w:type="dxa"/>
          </w:tcPr>
          <w:p w:rsidR="00A22E55" w:rsidRPr="00A22E55" w:rsidRDefault="00A22E55" w:rsidP="00FC02EB">
            <w:pPr>
              <w:pStyle w:val="ConsPlusNormal"/>
              <w:widowControl/>
              <w:snapToGrid w:val="0"/>
              <w:ind w:firstLine="0"/>
              <w:jc w:val="center"/>
              <w:rPr>
                <w:rFonts w:ascii="Times New Roman" w:hAnsi="Times New Roman" w:cs="Times New Roman"/>
                <w:bCs/>
                <w:sz w:val="24"/>
                <w:szCs w:val="24"/>
              </w:rPr>
            </w:pPr>
            <w:r w:rsidRPr="00A22E55">
              <w:rPr>
                <w:rFonts w:ascii="Times New Roman" w:hAnsi="Times New Roman" w:cs="Times New Roman"/>
                <w:bCs/>
                <w:sz w:val="24"/>
                <w:szCs w:val="24"/>
              </w:rPr>
              <w:t>6.</w:t>
            </w:r>
          </w:p>
        </w:tc>
        <w:tc>
          <w:tcPr>
            <w:tcW w:w="6804" w:type="dxa"/>
          </w:tcPr>
          <w:p w:rsidR="00A22E55" w:rsidRPr="00A22E55" w:rsidRDefault="00A22E55" w:rsidP="00FC02EB">
            <w:pPr>
              <w:jc w:val="both"/>
              <w:rPr>
                <w:rFonts w:ascii="Times New Roman" w:hAnsi="Times New Roman" w:cs="Times New Roman"/>
              </w:rPr>
            </w:pPr>
            <w:r w:rsidRPr="00A22E55">
              <w:rPr>
                <w:rFonts w:ascii="Times New Roman" w:hAnsi="Times New Roman" w:cs="Times New Roman"/>
              </w:rPr>
              <w:t>Устройство парковок и автостоянок в общественных зонах населенных пунктов сельского поселения.</w:t>
            </w:r>
          </w:p>
        </w:tc>
        <w:tc>
          <w:tcPr>
            <w:tcW w:w="1985" w:type="dxa"/>
          </w:tcPr>
          <w:p w:rsidR="00A22E55" w:rsidRPr="00A22E55" w:rsidRDefault="00A22E55" w:rsidP="00FC02EB">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A22E55">
              <w:rPr>
                <w:rFonts w:ascii="Times New Roman" w:hAnsi="Times New Roman" w:cs="Times New Roman"/>
                <w:sz w:val="24"/>
                <w:szCs w:val="24"/>
              </w:rPr>
              <w:t>Расчетный срок</w:t>
            </w:r>
          </w:p>
        </w:tc>
      </w:tr>
    </w:tbl>
    <w:p w:rsidR="00A22E55" w:rsidRPr="00A22E55" w:rsidRDefault="00A22E55" w:rsidP="00A22E55">
      <w:pPr>
        <w:ind w:firstLine="284"/>
        <w:jc w:val="both"/>
        <w:rPr>
          <w:rFonts w:ascii="Times New Roman" w:hAnsi="Times New Roman" w:cs="Times New Roman"/>
          <w:b/>
          <w:i/>
        </w:rPr>
      </w:pPr>
      <w:r w:rsidRPr="00A22E55">
        <w:rPr>
          <w:rFonts w:ascii="Times New Roman" w:hAnsi="Times New Roman" w:cs="Times New Roman"/>
          <w:b/>
          <w:i/>
        </w:rPr>
        <w:t>Места размещения объектов транспортной инфраструктуры показаны на схеме 6.</w:t>
      </w:r>
    </w:p>
    <w:p w:rsidR="00A22E55" w:rsidRPr="00A22E55" w:rsidRDefault="00A22E55" w:rsidP="00A22E55">
      <w:pPr>
        <w:jc w:val="center"/>
        <w:rPr>
          <w:rFonts w:ascii="Times New Roman" w:hAnsi="Times New Roman" w:cs="Times New Roman"/>
          <w:b/>
          <w:i/>
        </w:rPr>
      </w:pPr>
    </w:p>
    <w:p w:rsidR="00A22E55" w:rsidRPr="00A22E55" w:rsidRDefault="00A22E55" w:rsidP="00A22E55">
      <w:pPr>
        <w:jc w:val="center"/>
        <w:rPr>
          <w:rFonts w:ascii="Times New Roman" w:hAnsi="Times New Roman" w:cs="Times New Roman"/>
          <w:b/>
          <w:i/>
        </w:rPr>
      </w:pPr>
      <w:r w:rsidRPr="00A22E55">
        <w:rPr>
          <w:rFonts w:ascii="Times New Roman" w:hAnsi="Times New Roman" w:cs="Times New Roman"/>
          <w:b/>
          <w:i/>
        </w:rPr>
        <w:br w:type="page"/>
      </w:r>
      <w:r w:rsidRPr="00A22E55">
        <w:rPr>
          <w:rFonts w:ascii="Times New Roman" w:hAnsi="Times New Roman" w:cs="Times New Roman"/>
          <w:b/>
          <w:i/>
        </w:rPr>
        <w:lastRenderedPageBreak/>
        <w:t>2.3.3. Мероприятия по обеспечению территории сельского поселения объектами жилой инфраструктуры</w:t>
      </w:r>
    </w:p>
    <w:p w:rsidR="00A22E55" w:rsidRPr="00A22E55" w:rsidRDefault="00A22E55" w:rsidP="00A22E55">
      <w:pPr>
        <w:ind w:firstLine="567"/>
        <w:jc w:val="both"/>
        <w:rPr>
          <w:rFonts w:ascii="Times New Roman" w:hAnsi="Times New Roman" w:cs="Times New Roman"/>
          <w:color w:val="000000"/>
          <w:spacing w:val="-3"/>
        </w:rPr>
      </w:pPr>
      <w:r w:rsidRPr="00A22E55">
        <w:rPr>
          <w:rFonts w:ascii="Times New Roman" w:eastAsia="Times New Roman" w:hAnsi="Times New Roman" w:cs="Times New Roman"/>
          <w:color w:val="000000"/>
          <w:spacing w:val="-3"/>
        </w:rPr>
        <w:t xml:space="preserve">Согласно ст. 14 Федерального закона № 131-ФЗ от 06.10.2003 г. к вопросам местного значения поселения относятся </w:t>
      </w:r>
      <w:r w:rsidRPr="00A22E55">
        <w:rPr>
          <w:rFonts w:ascii="Times New Roman" w:hAnsi="Times New Roman" w:cs="Times New Roman"/>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22E55" w:rsidRPr="00A22E55" w:rsidRDefault="00A22E55" w:rsidP="00A22E55">
      <w:pPr>
        <w:ind w:firstLine="567"/>
        <w:jc w:val="both"/>
        <w:rPr>
          <w:rFonts w:ascii="Times New Roman" w:hAnsi="Times New Roman" w:cs="Times New Roman"/>
          <w:b/>
          <w:bCs/>
          <w:i/>
        </w:rPr>
      </w:pPr>
    </w:p>
    <w:tbl>
      <w:tblPr>
        <w:tblW w:w="0" w:type="auto"/>
        <w:tblInd w:w="108" w:type="dxa"/>
        <w:tblLayout w:type="fixed"/>
        <w:tblLook w:val="0000"/>
      </w:tblPr>
      <w:tblGrid>
        <w:gridCol w:w="572"/>
        <w:gridCol w:w="6658"/>
        <w:gridCol w:w="2126"/>
      </w:tblGrid>
      <w:tr w:rsidR="00A22E55" w:rsidRPr="00A22E55" w:rsidTr="00FC02EB">
        <w:trPr>
          <w:trHeight w:val="276"/>
        </w:trPr>
        <w:tc>
          <w:tcPr>
            <w:tcW w:w="572" w:type="dxa"/>
            <w:tcBorders>
              <w:top w:val="single" w:sz="4" w:space="0" w:color="000000"/>
              <w:left w:val="single" w:sz="4" w:space="0" w:color="000000"/>
              <w:bottom w:val="single" w:sz="4" w:space="0" w:color="000000"/>
            </w:tcBorders>
            <w:shd w:val="clear" w:color="auto" w:fill="DAEEF3"/>
          </w:tcPr>
          <w:p w:rsidR="00A22E55" w:rsidRPr="00A22E55" w:rsidRDefault="00A22E55" w:rsidP="00FC02EB">
            <w:pPr>
              <w:pStyle w:val="ConsPlusNormal"/>
              <w:ind w:firstLine="0"/>
              <w:jc w:val="center"/>
              <w:rPr>
                <w:rFonts w:ascii="Times New Roman" w:hAnsi="Times New Roman" w:cs="Times New Roman"/>
                <w:b/>
                <w:bCs/>
                <w:sz w:val="24"/>
                <w:szCs w:val="24"/>
              </w:rPr>
            </w:pPr>
            <w:r w:rsidRPr="00A22E55">
              <w:rPr>
                <w:rFonts w:ascii="Times New Roman" w:hAnsi="Times New Roman" w:cs="Times New Roman"/>
                <w:b/>
                <w:bCs/>
                <w:sz w:val="24"/>
                <w:szCs w:val="24"/>
              </w:rPr>
              <w:t xml:space="preserve">№ п/п </w:t>
            </w:r>
          </w:p>
        </w:tc>
        <w:tc>
          <w:tcPr>
            <w:tcW w:w="6658" w:type="dxa"/>
            <w:tcBorders>
              <w:top w:val="single" w:sz="4" w:space="0" w:color="000000"/>
              <w:left w:val="single" w:sz="4" w:space="0" w:color="000000"/>
              <w:bottom w:val="single" w:sz="4" w:space="0" w:color="000000"/>
            </w:tcBorders>
            <w:shd w:val="clear" w:color="auto" w:fill="DAEEF3"/>
          </w:tcPr>
          <w:p w:rsidR="00A22E55" w:rsidRPr="00A22E55" w:rsidRDefault="00A22E55" w:rsidP="00FC02EB">
            <w:pPr>
              <w:pStyle w:val="ConsPlusNormal"/>
              <w:jc w:val="center"/>
              <w:rPr>
                <w:rFonts w:ascii="Times New Roman" w:hAnsi="Times New Roman" w:cs="Times New Roman"/>
                <w:b/>
                <w:bCs/>
                <w:sz w:val="24"/>
                <w:szCs w:val="24"/>
              </w:rPr>
            </w:pPr>
            <w:r w:rsidRPr="00A22E55">
              <w:rPr>
                <w:rFonts w:ascii="Times New Roman" w:hAnsi="Times New Roman" w:cs="Times New Roman"/>
                <w:b/>
                <w:bCs/>
                <w:sz w:val="24"/>
                <w:szCs w:val="24"/>
              </w:rPr>
              <w:t xml:space="preserve">Наименование мероприятия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Сроки реализации</w:t>
            </w:r>
          </w:p>
        </w:tc>
      </w:tr>
      <w:tr w:rsidR="00A22E55" w:rsidRPr="00A22E55" w:rsidTr="00FC02EB">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A22E55" w:rsidRPr="00A22E55" w:rsidRDefault="00A22E55" w:rsidP="00FC02EB">
            <w:pPr>
              <w:pStyle w:val="ConsPlusNormal"/>
              <w:ind w:firstLine="0"/>
              <w:jc w:val="center"/>
              <w:rPr>
                <w:rFonts w:ascii="Times New Roman" w:hAnsi="Times New Roman" w:cs="Times New Roman"/>
                <w:sz w:val="24"/>
                <w:szCs w:val="24"/>
              </w:rPr>
            </w:pPr>
            <w:r w:rsidRPr="00A22E55">
              <w:rPr>
                <w:rFonts w:ascii="Times New Roman" w:hAnsi="Times New Roman" w:cs="Times New Roman"/>
                <w:sz w:val="24"/>
                <w:szCs w:val="24"/>
              </w:rPr>
              <w:t>1.</w:t>
            </w:r>
          </w:p>
        </w:tc>
        <w:tc>
          <w:tcPr>
            <w:tcW w:w="6658" w:type="dxa"/>
            <w:tcBorders>
              <w:top w:val="single" w:sz="4" w:space="0" w:color="000000"/>
              <w:left w:val="single" w:sz="4" w:space="0" w:color="000000"/>
              <w:bottom w:val="single" w:sz="4" w:space="0" w:color="000000"/>
            </w:tcBorders>
          </w:tcPr>
          <w:p w:rsidR="00A22E55" w:rsidRPr="00A22E55" w:rsidRDefault="00A22E55" w:rsidP="00FC02EB">
            <w:pPr>
              <w:pStyle w:val="afa"/>
              <w:spacing w:after="0"/>
              <w:ind w:left="0"/>
              <w:jc w:val="both"/>
            </w:pPr>
            <w:r w:rsidRPr="00A22E55">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126" w:type="dxa"/>
            <w:tcBorders>
              <w:top w:val="single" w:sz="4" w:space="0" w:color="000000"/>
              <w:left w:val="single" w:sz="4" w:space="0" w:color="000000"/>
              <w:bottom w:val="single" w:sz="4" w:space="0" w:color="000000"/>
              <w:right w:val="single" w:sz="4" w:space="0" w:color="000000"/>
            </w:tcBorders>
          </w:tcPr>
          <w:p w:rsidR="00A22E55" w:rsidRPr="00A22E55" w:rsidRDefault="00A22E55" w:rsidP="00FC02EB">
            <w:pPr>
              <w:pStyle w:val="afa"/>
              <w:ind w:left="0"/>
              <w:jc w:val="center"/>
            </w:pPr>
            <w:r w:rsidRPr="00A22E55">
              <w:t>Первая очередь</w:t>
            </w:r>
          </w:p>
        </w:tc>
      </w:tr>
      <w:tr w:rsidR="00A22E55" w:rsidRPr="00A22E55" w:rsidTr="00FC02EB">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A22E55" w:rsidRPr="00A22E55" w:rsidRDefault="00A22E55" w:rsidP="00FC02EB">
            <w:pPr>
              <w:pStyle w:val="ConsPlusNormal"/>
              <w:ind w:firstLine="0"/>
              <w:jc w:val="center"/>
              <w:rPr>
                <w:rFonts w:ascii="Times New Roman" w:hAnsi="Times New Roman" w:cs="Times New Roman"/>
                <w:sz w:val="24"/>
                <w:szCs w:val="24"/>
              </w:rPr>
            </w:pPr>
            <w:r w:rsidRPr="00A22E55">
              <w:rPr>
                <w:rFonts w:ascii="Times New Roman" w:hAnsi="Times New Roman" w:cs="Times New Roman"/>
                <w:sz w:val="24"/>
                <w:szCs w:val="24"/>
              </w:rPr>
              <w:t>2.</w:t>
            </w:r>
          </w:p>
        </w:tc>
        <w:tc>
          <w:tcPr>
            <w:tcW w:w="6658" w:type="dxa"/>
            <w:tcBorders>
              <w:top w:val="single" w:sz="4" w:space="0" w:color="000000"/>
              <w:left w:val="single" w:sz="4" w:space="0" w:color="000000"/>
              <w:bottom w:val="single" w:sz="4" w:space="0" w:color="000000"/>
            </w:tcBorders>
          </w:tcPr>
          <w:p w:rsidR="00A22E55" w:rsidRPr="00A22E55" w:rsidRDefault="00A22E55" w:rsidP="00FC02EB">
            <w:pPr>
              <w:jc w:val="both"/>
              <w:rPr>
                <w:rFonts w:ascii="Times New Roman" w:hAnsi="Times New Roman" w:cs="Times New Roman"/>
              </w:rPr>
            </w:pPr>
            <w:r w:rsidRPr="00A22E55">
              <w:rPr>
                <w:rFonts w:ascii="Times New Roman" w:hAnsi="Times New Roman" w:cs="Times New Roman"/>
              </w:rPr>
              <w:t>Развитие муниципального жилого фонда.</w:t>
            </w:r>
          </w:p>
        </w:tc>
        <w:tc>
          <w:tcPr>
            <w:tcW w:w="2126" w:type="dxa"/>
            <w:tcBorders>
              <w:top w:val="single" w:sz="4" w:space="0" w:color="000000"/>
              <w:left w:val="single" w:sz="4" w:space="0" w:color="000000"/>
              <w:bottom w:val="single" w:sz="4" w:space="0" w:color="000000"/>
              <w:right w:val="single" w:sz="4" w:space="0" w:color="000000"/>
            </w:tcBorders>
          </w:tcPr>
          <w:p w:rsidR="00A22E55" w:rsidRPr="00A22E55" w:rsidRDefault="00A22E55" w:rsidP="00FC02EB">
            <w:pPr>
              <w:pStyle w:val="afa"/>
              <w:spacing w:after="0"/>
              <w:ind w:left="0"/>
              <w:jc w:val="center"/>
            </w:pPr>
            <w:r w:rsidRPr="00A22E55">
              <w:t>Первая очередь</w:t>
            </w:r>
          </w:p>
        </w:tc>
      </w:tr>
      <w:tr w:rsidR="00A22E55" w:rsidRPr="00A22E55" w:rsidTr="00FC02EB">
        <w:trPr>
          <w:trHeight w:val="276"/>
        </w:trPr>
        <w:tc>
          <w:tcPr>
            <w:tcW w:w="572" w:type="dxa"/>
            <w:tcBorders>
              <w:top w:val="single" w:sz="4" w:space="0" w:color="000000"/>
              <w:left w:val="single" w:sz="4" w:space="0" w:color="000000"/>
              <w:bottom w:val="single" w:sz="4" w:space="0" w:color="000000"/>
            </w:tcBorders>
          </w:tcPr>
          <w:p w:rsidR="00A22E55" w:rsidRPr="00A22E55" w:rsidRDefault="00A22E55" w:rsidP="00FC02EB">
            <w:pPr>
              <w:pStyle w:val="ConsPlusNormal"/>
              <w:ind w:firstLine="0"/>
              <w:jc w:val="center"/>
              <w:rPr>
                <w:rFonts w:ascii="Times New Roman" w:hAnsi="Times New Roman" w:cs="Times New Roman"/>
                <w:sz w:val="24"/>
                <w:szCs w:val="24"/>
              </w:rPr>
            </w:pPr>
            <w:r w:rsidRPr="00A22E55">
              <w:rPr>
                <w:rFonts w:ascii="Times New Roman" w:hAnsi="Times New Roman" w:cs="Times New Roman"/>
                <w:sz w:val="24"/>
                <w:szCs w:val="24"/>
              </w:rPr>
              <w:t>3.</w:t>
            </w:r>
          </w:p>
        </w:tc>
        <w:tc>
          <w:tcPr>
            <w:tcW w:w="6658" w:type="dxa"/>
            <w:tcBorders>
              <w:top w:val="single" w:sz="4" w:space="0" w:color="000000"/>
              <w:left w:val="single" w:sz="4" w:space="0" w:color="000000"/>
              <w:bottom w:val="single" w:sz="4" w:space="0" w:color="000000"/>
            </w:tcBorders>
          </w:tcPr>
          <w:p w:rsidR="00A22E55" w:rsidRPr="00A22E55" w:rsidRDefault="00A22E55" w:rsidP="00FC02EB">
            <w:pPr>
              <w:pStyle w:val="afa"/>
              <w:spacing w:after="0"/>
              <w:ind w:left="0"/>
              <w:jc w:val="both"/>
            </w:pPr>
            <w:r w:rsidRPr="00A22E55">
              <w:t>Комплексное благоустройство жилых кварталов.</w:t>
            </w:r>
          </w:p>
        </w:tc>
        <w:tc>
          <w:tcPr>
            <w:tcW w:w="2126" w:type="dxa"/>
            <w:tcBorders>
              <w:top w:val="single" w:sz="4" w:space="0" w:color="000000"/>
              <w:left w:val="single" w:sz="4" w:space="0" w:color="000000"/>
              <w:bottom w:val="single" w:sz="4" w:space="0" w:color="000000"/>
              <w:right w:val="single" w:sz="4" w:space="0" w:color="000000"/>
            </w:tcBorders>
          </w:tcPr>
          <w:p w:rsidR="00A22E55" w:rsidRPr="00A22E55" w:rsidRDefault="00A22E55" w:rsidP="00FC02EB">
            <w:pPr>
              <w:pStyle w:val="afa"/>
              <w:spacing w:after="0"/>
              <w:ind w:left="0"/>
              <w:jc w:val="center"/>
            </w:pPr>
            <w:r w:rsidRPr="00A22E55">
              <w:t>Первая очередь</w:t>
            </w:r>
          </w:p>
        </w:tc>
      </w:tr>
      <w:tr w:rsidR="00A22E55" w:rsidRPr="00A22E55" w:rsidTr="00FC02EB">
        <w:trPr>
          <w:trHeight w:val="832"/>
        </w:trPr>
        <w:tc>
          <w:tcPr>
            <w:tcW w:w="572" w:type="dxa"/>
            <w:tcBorders>
              <w:top w:val="single" w:sz="4" w:space="0" w:color="000000"/>
              <w:left w:val="single" w:sz="4" w:space="0" w:color="000000"/>
              <w:bottom w:val="single" w:sz="4" w:space="0" w:color="000000"/>
            </w:tcBorders>
          </w:tcPr>
          <w:p w:rsidR="00A22E55" w:rsidRPr="00A22E55" w:rsidRDefault="00A22E55" w:rsidP="00FC02EB">
            <w:pPr>
              <w:pStyle w:val="ConsPlusNormal"/>
              <w:ind w:firstLine="0"/>
              <w:jc w:val="center"/>
              <w:rPr>
                <w:rFonts w:ascii="Times New Roman" w:hAnsi="Times New Roman" w:cs="Times New Roman"/>
                <w:sz w:val="24"/>
                <w:szCs w:val="24"/>
              </w:rPr>
            </w:pPr>
            <w:r w:rsidRPr="00A22E55">
              <w:rPr>
                <w:rFonts w:ascii="Times New Roman" w:hAnsi="Times New Roman" w:cs="Times New Roman"/>
                <w:sz w:val="24"/>
                <w:szCs w:val="24"/>
              </w:rPr>
              <w:t>4.</w:t>
            </w:r>
          </w:p>
        </w:tc>
        <w:tc>
          <w:tcPr>
            <w:tcW w:w="6658" w:type="dxa"/>
            <w:tcBorders>
              <w:top w:val="single" w:sz="4" w:space="0" w:color="000000"/>
              <w:left w:val="single" w:sz="4" w:space="0" w:color="000000"/>
              <w:bottom w:val="single" w:sz="4" w:space="0" w:color="000000"/>
            </w:tcBorders>
          </w:tcPr>
          <w:p w:rsidR="00A22E55" w:rsidRPr="00A22E55" w:rsidRDefault="00A22E55" w:rsidP="00FC02EB">
            <w:pPr>
              <w:pStyle w:val="afa"/>
              <w:spacing w:after="0"/>
              <w:ind w:left="0"/>
              <w:jc w:val="both"/>
            </w:pPr>
            <w:r w:rsidRPr="00A22E55">
              <w:t>Снос ветхого жилого фонда с последующим возведением индивидуальной жилой застройки на освободившихся территориях. Строительство жилья на свободных от застройки территориях.</w:t>
            </w:r>
          </w:p>
        </w:tc>
        <w:tc>
          <w:tcPr>
            <w:tcW w:w="2126" w:type="dxa"/>
            <w:tcBorders>
              <w:top w:val="single" w:sz="4" w:space="0" w:color="000000"/>
              <w:left w:val="single" w:sz="4" w:space="0" w:color="000000"/>
              <w:bottom w:val="single" w:sz="4" w:space="0" w:color="000000"/>
              <w:right w:val="single" w:sz="4" w:space="0" w:color="000000"/>
            </w:tcBorders>
          </w:tcPr>
          <w:p w:rsidR="00A22E55" w:rsidRPr="00A22E55" w:rsidRDefault="00A22E55" w:rsidP="00FC02EB">
            <w:pPr>
              <w:pStyle w:val="afa"/>
              <w:ind w:left="0"/>
              <w:jc w:val="center"/>
            </w:pPr>
            <w:r w:rsidRPr="00A22E55">
              <w:t>Первая очередь - Расчетный срок</w:t>
            </w:r>
          </w:p>
        </w:tc>
      </w:tr>
      <w:tr w:rsidR="00A22E55" w:rsidRPr="00A22E55" w:rsidTr="00FC02EB">
        <w:trPr>
          <w:trHeight w:val="832"/>
        </w:trPr>
        <w:tc>
          <w:tcPr>
            <w:tcW w:w="572" w:type="dxa"/>
            <w:tcBorders>
              <w:top w:val="single" w:sz="4" w:space="0" w:color="000000"/>
              <w:left w:val="single" w:sz="4" w:space="0" w:color="000000"/>
              <w:bottom w:val="single" w:sz="4" w:space="0" w:color="000000"/>
            </w:tcBorders>
          </w:tcPr>
          <w:p w:rsidR="00A22E55" w:rsidRPr="00A22E55" w:rsidRDefault="00A22E55" w:rsidP="00FC02EB">
            <w:pPr>
              <w:pStyle w:val="ConsPlusNormal"/>
              <w:ind w:firstLine="0"/>
              <w:jc w:val="center"/>
              <w:rPr>
                <w:rFonts w:ascii="Times New Roman" w:hAnsi="Times New Roman" w:cs="Times New Roman"/>
                <w:sz w:val="24"/>
                <w:szCs w:val="24"/>
              </w:rPr>
            </w:pPr>
            <w:r w:rsidRPr="00A22E55">
              <w:rPr>
                <w:rFonts w:ascii="Times New Roman" w:hAnsi="Times New Roman" w:cs="Times New Roman"/>
                <w:sz w:val="24"/>
                <w:szCs w:val="24"/>
              </w:rPr>
              <w:t xml:space="preserve">5. </w:t>
            </w:r>
          </w:p>
        </w:tc>
        <w:tc>
          <w:tcPr>
            <w:tcW w:w="6658" w:type="dxa"/>
            <w:tcBorders>
              <w:top w:val="single" w:sz="4" w:space="0" w:color="000000"/>
              <w:left w:val="single" w:sz="4" w:space="0" w:color="000000"/>
              <w:bottom w:val="single" w:sz="4" w:space="0" w:color="000000"/>
            </w:tcBorders>
          </w:tcPr>
          <w:p w:rsidR="00A22E55" w:rsidRPr="00A22E55" w:rsidRDefault="00A22E55" w:rsidP="00FC02EB">
            <w:pPr>
              <w:pStyle w:val="afa"/>
              <w:spacing w:after="0"/>
              <w:ind w:left="0"/>
              <w:jc w:val="both"/>
            </w:pPr>
            <w:r w:rsidRPr="00A22E55">
              <w:t>Строительство жилья для работников социальной сферы, инвалидов и ветеранов, для молодых специалистов и молодых семей.</w:t>
            </w:r>
          </w:p>
        </w:tc>
        <w:tc>
          <w:tcPr>
            <w:tcW w:w="2126" w:type="dxa"/>
            <w:tcBorders>
              <w:top w:val="single" w:sz="4" w:space="0" w:color="000000"/>
              <w:left w:val="single" w:sz="4" w:space="0" w:color="000000"/>
              <w:bottom w:val="single" w:sz="4" w:space="0" w:color="000000"/>
              <w:right w:val="single" w:sz="4" w:space="0" w:color="000000"/>
            </w:tcBorders>
          </w:tcPr>
          <w:p w:rsidR="00A22E55" w:rsidRPr="00A22E55" w:rsidRDefault="00A22E55" w:rsidP="00FC02EB">
            <w:pPr>
              <w:pStyle w:val="afa"/>
              <w:ind w:left="0"/>
              <w:jc w:val="center"/>
            </w:pPr>
            <w:r w:rsidRPr="00A22E55">
              <w:t>Расчетный срок</w:t>
            </w:r>
          </w:p>
        </w:tc>
      </w:tr>
    </w:tbl>
    <w:p w:rsidR="00A22E55" w:rsidRPr="00A22E55" w:rsidRDefault="00A22E55" w:rsidP="00A22E55">
      <w:pPr>
        <w:ind w:firstLine="567"/>
        <w:jc w:val="both"/>
        <w:rPr>
          <w:rFonts w:ascii="Times New Roman" w:hAnsi="Times New Roman" w:cs="Times New Roman"/>
          <w:b/>
          <w:i/>
        </w:rPr>
      </w:pPr>
    </w:p>
    <w:p w:rsidR="00A22E55" w:rsidRPr="00A22E55" w:rsidRDefault="00A22E55" w:rsidP="00A22E55">
      <w:pPr>
        <w:ind w:firstLine="567"/>
        <w:jc w:val="both"/>
        <w:rPr>
          <w:rFonts w:ascii="Times New Roman" w:hAnsi="Times New Roman" w:cs="Times New Roman"/>
          <w:b/>
          <w:i/>
        </w:rPr>
      </w:pPr>
      <w:r w:rsidRPr="00A22E55">
        <w:rPr>
          <w:rFonts w:ascii="Times New Roman" w:hAnsi="Times New Roman" w:cs="Times New Roman"/>
          <w:b/>
          <w:i/>
        </w:rPr>
        <w:t>Места размещения объектов жилой инфраструктуры показаны на схемах 1, 2, 4.</w:t>
      </w:r>
    </w:p>
    <w:p w:rsidR="00A22E55" w:rsidRPr="00A22E55" w:rsidRDefault="00A22E55" w:rsidP="00A22E55">
      <w:pPr>
        <w:pStyle w:val="ConsPlusNormal"/>
        <w:widowControl/>
        <w:ind w:firstLine="567"/>
        <w:jc w:val="center"/>
        <w:rPr>
          <w:rFonts w:ascii="Times New Roman" w:hAnsi="Times New Roman" w:cs="Times New Roman"/>
          <w:b/>
          <w:i/>
          <w:sz w:val="24"/>
          <w:szCs w:val="24"/>
        </w:rPr>
      </w:pPr>
    </w:p>
    <w:p w:rsidR="00A22E55" w:rsidRPr="00A22E55" w:rsidRDefault="00A22E55" w:rsidP="00A22E55">
      <w:pPr>
        <w:pStyle w:val="ConsPlusNormal"/>
        <w:widowControl/>
        <w:ind w:firstLine="567"/>
        <w:jc w:val="center"/>
        <w:rPr>
          <w:rFonts w:ascii="Times New Roman" w:hAnsi="Times New Roman" w:cs="Times New Roman"/>
          <w:b/>
          <w:i/>
          <w:sz w:val="24"/>
          <w:szCs w:val="24"/>
        </w:rPr>
      </w:pPr>
      <w:r w:rsidRPr="00A22E55">
        <w:rPr>
          <w:rFonts w:ascii="Times New Roman" w:hAnsi="Times New Roman" w:cs="Times New Roman"/>
          <w:b/>
          <w:i/>
          <w:sz w:val="24"/>
          <w:szCs w:val="24"/>
        </w:rPr>
        <w:t xml:space="preserve">2.3.4. Мероприятия по </w:t>
      </w:r>
      <w:r w:rsidRPr="00A22E55">
        <w:rPr>
          <w:rFonts w:ascii="Times New Roman" w:hAnsi="Times New Roman" w:cs="Times New Roman"/>
          <w:b/>
          <w:bCs/>
          <w:i/>
          <w:iCs/>
          <w:sz w:val="24"/>
          <w:szCs w:val="24"/>
        </w:rPr>
        <w:t>обеспечению территории сельского поселения объектами социальной инфраструктуры</w:t>
      </w:r>
    </w:p>
    <w:p w:rsidR="00A22E55" w:rsidRPr="00A22E55" w:rsidRDefault="00A22E55" w:rsidP="00A22E55">
      <w:pPr>
        <w:jc w:val="center"/>
        <w:rPr>
          <w:rFonts w:ascii="Times New Roman" w:hAnsi="Times New Roman" w:cs="Times New Roman"/>
          <w:b/>
          <w:bCs/>
          <w:i/>
          <w:iCs/>
        </w:rPr>
      </w:pPr>
    </w:p>
    <w:p w:rsidR="00A22E55" w:rsidRPr="00A22E55" w:rsidRDefault="00A22E55" w:rsidP="00A22E55">
      <w:pPr>
        <w:ind w:firstLine="567"/>
        <w:jc w:val="both"/>
        <w:rPr>
          <w:rFonts w:ascii="Times New Roman" w:hAnsi="Times New Roman" w:cs="Times New Roman"/>
        </w:rPr>
      </w:pPr>
      <w:r w:rsidRPr="00A22E55">
        <w:rPr>
          <w:rFonts w:ascii="Times New Roman" w:eastAsia="Times New Roman" w:hAnsi="Times New Roman" w:cs="Times New Roman"/>
          <w:color w:val="000000"/>
          <w:spacing w:val="-3"/>
        </w:rPr>
        <w:t>Согласно ст. 14 Федерального закона № 131-ФЗ от 06.10.2003 г. к вопросам местного значения поселения относятся</w:t>
      </w:r>
      <w:r w:rsidRPr="00A22E55">
        <w:rPr>
          <w:rFonts w:ascii="Times New Roman" w:hAnsi="Times New Roman" w:cs="Times New Roman"/>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22E55" w:rsidRPr="00A22E55" w:rsidRDefault="00A22E55" w:rsidP="00A22E55">
      <w:pPr>
        <w:jc w:val="both"/>
        <w:rPr>
          <w:rFonts w:ascii="Times New Roman" w:hAnsi="Times New Roman" w:cs="Times New Roman"/>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2126"/>
      </w:tblGrid>
      <w:tr w:rsidR="00A22E55" w:rsidRPr="00A22E55" w:rsidTr="00FC02EB">
        <w:trPr>
          <w:trHeight w:val="276"/>
        </w:trPr>
        <w:tc>
          <w:tcPr>
            <w:tcW w:w="567" w:type="dxa"/>
            <w:shd w:val="clear" w:color="auto" w:fill="DAEEF3"/>
          </w:tcPr>
          <w:p w:rsidR="00A22E55" w:rsidRPr="00A22E55" w:rsidRDefault="00A22E55" w:rsidP="00FC02EB">
            <w:pPr>
              <w:pStyle w:val="ConsPlusNormal"/>
              <w:ind w:firstLine="0"/>
              <w:jc w:val="center"/>
              <w:rPr>
                <w:rFonts w:ascii="Times New Roman" w:hAnsi="Times New Roman" w:cs="Times New Roman"/>
                <w:b/>
                <w:bCs/>
                <w:sz w:val="24"/>
                <w:szCs w:val="24"/>
              </w:rPr>
            </w:pPr>
            <w:r w:rsidRPr="00A22E55">
              <w:rPr>
                <w:rFonts w:ascii="Times New Roman" w:hAnsi="Times New Roman" w:cs="Times New Roman"/>
                <w:b/>
                <w:bCs/>
                <w:sz w:val="24"/>
                <w:szCs w:val="24"/>
              </w:rPr>
              <w:t>№</w:t>
            </w:r>
          </w:p>
          <w:p w:rsidR="00A22E55" w:rsidRPr="00A22E55" w:rsidRDefault="00A22E55" w:rsidP="00FC02EB">
            <w:pPr>
              <w:pStyle w:val="ConsPlusNormal"/>
              <w:ind w:firstLine="0"/>
              <w:jc w:val="center"/>
              <w:rPr>
                <w:rFonts w:ascii="Times New Roman" w:hAnsi="Times New Roman" w:cs="Times New Roman"/>
                <w:b/>
                <w:bCs/>
                <w:sz w:val="24"/>
                <w:szCs w:val="24"/>
              </w:rPr>
            </w:pPr>
            <w:r w:rsidRPr="00A22E55">
              <w:rPr>
                <w:rFonts w:ascii="Times New Roman" w:hAnsi="Times New Roman" w:cs="Times New Roman"/>
                <w:b/>
                <w:bCs/>
                <w:sz w:val="24"/>
                <w:szCs w:val="24"/>
              </w:rPr>
              <w:t xml:space="preserve"> п/п </w:t>
            </w:r>
          </w:p>
        </w:tc>
        <w:tc>
          <w:tcPr>
            <w:tcW w:w="6663" w:type="dxa"/>
            <w:shd w:val="clear" w:color="auto" w:fill="DAEEF3"/>
          </w:tcPr>
          <w:p w:rsidR="00A22E55" w:rsidRPr="00A22E55" w:rsidRDefault="00A22E55" w:rsidP="00FC02EB">
            <w:pPr>
              <w:pStyle w:val="ConsPlusNormal"/>
              <w:jc w:val="center"/>
              <w:rPr>
                <w:rFonts w:ascii="Times New Roman" w:hAnsi="Times New Roman" w:cs="Times New Roman"/>
                <w:b/>
                <w:bCs/>
                <w:sz w:val="24"/>
                <w:szCs w:val="24"/>
              </w:rPr>
            </w:pPr>
            <w:r w:rsidRPr="00A22E55">
              <w:rPr>
                <w:rFonts w:ascii="Times New Roman" w:hAnsi="Times New Roman" w:cs="Times New Roman"/>
                <w:b/>
                <w:bCs/>
                <w:sz w:val="24"/>
                <w:szCs w:val="24"/>
              </w:rPr>
              <w:t xml:space="preserve">Наименование мероприятия </w:t>
            </w:r>
          </w:p>
        </w:tc>
        <w:tc>
          <w:tcPr>
            <w:tcW w:w="2126" w:type="dxa"/>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Сроки реализации</w:t>
            </w:r>
          </w:p>
        </w:tc>
      </w:tr>
      <w:tr w:rsidR="00A22E55" w:rsidRPr="00A22E55" w:rsidTr="00FC02EB">
        <w:trPr>
          <w:trHeight w:val="276"/>
        </w:trPr>
        <w:tc>
          <w:tcPr>
            <w:tcW w:w="9356" w:type="dxa"/>
            <w:gridSpan w:val="3"/>
          </w:tcPr>
          <w:p w:rsidR="00A22E55" w:rsidRPr="00A22E55" w:rsidRDefault="00A22E55" w:rsidP="00FC02EB">
            <w:pPr>
              <w:pStyle w:val="afa"/>
              <w:spacing w:after="0"/>
              <w:ind w:left="0"/>
              <w:jc w:val="center"/>
            </w:pPr>
            <w:r w:rsidRPr="00A22E55">
              <w:rPr>
                <w:rFonts w:eastAsia="Times New Roman"/>
                <w:bCs/>
              </w:rPr>
              <w:t>Мероприятия в отношении объектов капитального строительства районного уровня собственности</w:t>
            </w:r>
          </w:p>
        </w:tc>
      </w:tr>
      <w:tr w:rsidR="00A22E55" w:rsidRPr="00A22E55" w:rsidTr="00FC02EB">
        <w:trPr>
          <w:trHeight w:val="276"/>
        </w:trPr>
        <w:tc>
          <w:tcPr>
            <w:tcW w:w="567" w:type="dxa"/>
          </w:tcPr>
          <w:p w:rsidR="00A22E55" w:rsidRPr="00A22E55" w:rsidRDefault="00A22E55" w:rsidP="00FC02EB">
            <w:pPr>
              <w:pStyle w:val="a9"/>
              <w:jc w:val="center"/>
            </w:pPr>
            <w:r w:rsidRPr="00A22E55">
              <w:lastRenderedPageBreak/>
              <w:t>1</w:t>
            </w:r>
          </w:p>
        </w:tc>
        <w:tc>
          <w:tcPr>
            <w:tcW w:w="6663" w:type="dxa"/>
          </w:tcPr>
          <w:p w:rsidR="00A22E55" w:rsidRPr="00A22E55" w:rsidRDefault="00A22E55" w:rsidP="00FC02EB">
            <w:pPr>
              <w:pStyle w:val="a9"/>
              <w:jc w:val="both"/>
            </w:pPr>
            <w:r w:rsidRPr="00A22E55">
              <w:rPr>
                <w:rFonts w:eastAsia="Times New Roman"/>
                <w:iCs/>
                <w:kern w:val="0"/>
              </w:rPr>
              <w:t>Капитальный ремонт здания Песковской ООШ в с. Пески</w:t>
            </w:r>
          </w:p>
        </w:tc>
        <w:tc>
          <w:tcPr>
            <w:tcW w:w="2126" w:type="dxa"/>
          </w:tcPr>
          <w:p w:rsidR="00A22E55" w:rsidRPr="00A22E55" w:rsidRDefault="00A22E55" w:rsidP="00FC02EB">
            <w:pPr>
              <w:pStyle w:val="afa"/>
              <w:ind w:left="0"/>
              <w:jc w:val="center"/>
            </w:pPr>
            <w:r w:rsidRPr="00A22E55">
              <w:t>Расчетный срок</w:t>
            </w:r>
          </w:p>
        </w:tc>
      </w:tr>
      <w:tr w:rsidR="00A22E55" w:rsidRPr="00A22E55" w:rsidTr="00FC02EB">
        <w:trPr>
          <w:trHeight w:val="276"/>
        </w:trPr>
        <w:tc>
          <w:tcPr>
            <w:tcW w:w="567" w:type="dxa"/>
          </w:tcPr>
          <w:p w:rsidR="00A22E55" w:rsidRPr="00A22E55" w:rsidRDefault="00A22E55" w:rsidP="00FC02EB">
            <w:pPr>
              <w:pStyle w:val="a9"/>
              <w:jc w:val="center"/>
            </w:pPr>
            <w:r w:rsidRPr="00A22E55">
              <w:t>2</w:t>
            </w:r>
          </w:p>
        </w:tc>
        <w:tc>
          <w:tcPr>
            <w:tcW w:w="6663" w:type="dxa"/>
          </w:tcPr>
          <w:p w:rsidR="00A22E55" w:rsidRPr="00A22E55" w:rsidRDefault="00A22E55" w:rsidP="00FC02EB">
            <w:pPr>
              <w:pStyle w:val="a9"/>
              <w:jc w:val="both"/>
              <w:rPr>
                <w:rFonts w:eastAsia="Times New Roman"/>
                <w:iCs/>
                <w:kern w:val="0"/>
              </w:rPr>
            </w:pPr>
            <w:r w:rsidRPr="00A22E55">
              <w:rPr>
                <w:rFonts w:eastAsia="Times New Roman"/>
                <w:iCs/>
                <w:kern w:val="0"/>
              </w:rPr>
              <w:t>Капитальный ремонт здания Берёзовского ФАП в с. Берёзово</w:t>
            </w:r>
          </w:p>
        </w:tc>
        <w:tc>
          <w:tcPr>
            <w:tcW w:w="2126" w:type="dxa"/>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567" w:type="dxa"/>
          </w:tcPr>
          <w:p w:rsidR="00A22E55" w:rsidRPr="00A22E55" w:rsidRDefault="00A22E55" w:rsidP="00FC02EB">
            <w:pPr>
              <w:pStyle w:val="a9"/>
              <w:jc w:val="center"/>
            </w:pPr>
            <w:r w:rsidRPr="00A22E55">
              <w:t>3</w:t>
            </w:r>
          </w:p>
        </w:tc>
        <w:tc>
          <w:tcPr>
            <w:tcW w:w="6663" w:type="dxa"/>
          </w:tcPr>
          <w:p w:rsidR="00A22E55" w:rsidRPr="00A22E55" w:rsidRDefault="00A22E55" w:rsidP="00FC02EB">
            <w:pPr>
              <w:pStyle w:val="a9"/>
              <w:jc w:val="both"/>
            </w:pPr>
            <w:r w:rsidRPr="00A22E55">
              <w:rPr>
                <w:rFonts w:eastAsia="Times New Roman"/>
                <w:iCs/>
                <w:kern w:val="0"/>
              </w:rPr>
              <w:t>Капитальный ремонт здания Чугуновского ФАП в х. Чугуновка</w:t>
            </w:r>
          </w:p>
        </w:tc>
        <w:tc>
          <w:tcPr>
            <w:tcW w:w="2126" w:type="dxa"/>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567" w:type="dxa"/>
          </w:tcPr>
          <w:p w:rsidR="00A22E55" w:rsidRPr="00A22E55" w:rsidRDefault="00A22E55" w:rsidP="00FC02EB">
            <w:pPr>
              <w:pStyle w:val="a9"/>
              <w:jc w:val="center"/>
            </w:pPr>
            <w:r w:rsidRPr="00A22E55">
              <w:t>4</w:t>
            </w:r>
          </w:p>
        </w:tc>
        <w:tc>
          <w:tcPr>
            <w:tcW w:w="6663" w:type="dxa"/>
          </w:tcPr>
          <w:p w:rsidR="00A22E55" w:rsidRPr="00A22E55" w:rsidRDefault="00A22E55" w:rsidP="00FC02EB">
            <w:pPr>
              <w:pStyle w:val="a9"/>
              <w:jc w:val="both"/>
            </w:pPr>
            <w:r w:rsidRPr="00A22E55">
              <w:rPr>
                <w:rFonts w:eastAsia="Times New Roman"/>
                <w:iCs/>
                <w:kern w:val="0"/>
              </w:rPr>
              <w:t>Капитальный ремонт здания Песковского ФАП в с. Пески</w:t>
            </w:r>
          </w:p>
        </w:tc>
        <w:tc>
          <w:tcPr>
            <w:tcW w:w="2126" w:type="dxa"/>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9356" w:type="dxa"/>
            <w:gridSpan w:val="3"/>
          </w:tcPr>
          <w:p w:rsidR="00A22E55" w:rsidRPr="00A22E55" w:rsidRDefault="00A22E55" w:rsidP="00FC02EB">
            <w:pPr>
              <w:pStyle w:val="afa"/>
              <w:spacing w:after="0"/>
              <w:ind w:left="0"/>
              <w:jc w:val="center"/>
            </w:pPr>
            <w:r w:rsidRPr="00A22E55">
              <w:t>Мероприятия, находящиеся в ведении органов местного самоуправления сельского поселения</w:t>
            </w:r>
          </w:p>
        </w:tc>
      </w:tr>
      <w:tr w:rsidR="00A22E55" w:rsidRPr="00A22E55" w:rsidTr="00FC02EB">
        <w:trPr>
          <w:trHeight w:val="276"/>
        </w:trPr>
        <w:tc>
          <w:tcPr>
            <w:tcW w:w="567" w:type="dxa"/>
          </w:tcPr>
          <w:p w:rsidR="00A22E55" w:rsidRPr="00A22E55" w:rsidRDefault="00A22E55" w:rsidP="00FC02EB">
            <w:pPr>
              <w:pStyle w:val="a9"/>
              <w:jc w:val="center"/>
            </w:pPr>
            <w:r w:rsidRPr="00A22E55">
              <w:t>5</w:t>
            </w:r>
          </w:p>
        </w:tc>
        <w:tc>
          <w:tcPr>
            <w:tcW w:w="6663" w:type="dxa"/>
          </w:tcPr>
          <w:p w:rsidR="00A22E55" w:rsidRPr="00A22E55" w:rsidRDefault="00A22E55" w:rsidP="00FC02EB">
            <w:pPr>
              <w:pStyle w:val="a9"/>
              <w:jc w:val="both"/>
            </w:pPr>
            <w:r w:rsidRPr="00A22E55">
              <w:rPr>
                <w:rFonts w:eastAsia="Times New Roman"/>
                <w:iCs/>
                <w:kern w:val="0"/>
              </w:rPr>
              <w:t>Капитальный ремонт здания Песковского СДК в с. Пески</w:t>
            </w:r>
          </w:p>
        </w:tc>
        <w:tc>
          <w:tcPr>
            <w:tcW w:w="2126" w:type="dxa"/>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567" w:type="dxa"/>
          </w:tcPr>
          <w:p w:rsidR="00A22E55" w:rsidRPr="00A22E55" w:rsidRDefault="00A22E55" w:rsidP="00FC02EB">
            <w:pPr>
              <w:pStyle w:val="a9"/>
              <w:jc w:val="center"/>
            </w:pPr>
            <w:r w:rsidRPr="00A22E55">
              <w:t>6</w:t>
            </w:r>
          </w:p>
        </w:tc>
        <w:tc>
          <w:tcPr>
            <w:tcW w:w="6663" w:type="dxa"/>
          </w:tcPr>
          <w:p w:rsidR="00A22E55" w:rsidRPr="00A22E55" w:rsidRDefault="00A22E55" w:rsidP="00FC02EB">
            <w:pPr>
              <w:pStyle w:val="a9"/>
              <w:jc w:val="both"/>
            </w:pPr>
            <w:r w:rsidRPr="00A22E55">
              <w:rPr>
                <w:rFonts w:eastAsia="Times New Roman"/>
                <w:iCs/>
                <w:kern w:val="0"/>
              </w:rPr>
              <w:t>Капитальный ремонт здания Берёзовского СДК в с. Берёзово</w:t>
            </w:r>
          </w:p>
        </w:tc>
        <w:tc>
          <w:tcPr>
            <w:tcW w:w="2126" w:type="dxa"/>
          </w:tcPr>
          <w:p w:rsidR="00A22E55" w:rsidRPr="00A22E55" w:rsidRDefault="00A22E55" w:rsidP="00FC02EB">
            <w:pPr>
              <w:pStyle w:val="afa"/>
              <w:ind w:left="0"/>
              <w:jc w:val="center"/>
            </w:pPr>
            <w:r w:rsidRPr="00A22E55">
              <w:t>Первая очередь</w:t>
            </w:r>
          </w:p>
        </w:tc>
      </w:tr>
    </w:tbl>
    <w:p w:rsidR="00A22E55" w:rsidRPr="00A22E55" w:rsidRDefault="00A22E55" w:rsidP="00A22E55">
      <w:pPr>
        <w:ind w:firstLine="567"/>
        <w:jc w:val="both"/>
        <w:rPr>
          <w:rFonts w:ascii="Times New Roman" w:hAnsi="Times New Roman" w:cs="Times New Roman"/>
          <w:b/>
          <w:i/>
        </w:rPr>
      </w:pPr>
      <w:r w:rsidRPr="00A22E55">
        <w:rPr>
          <w:rFonts w:ascii="Times New Roman" w:hAnsi="Times New Roman" w:cs="Times New Roman"/>
          <w:b/>
          <w:i/>
        </w:rPr>
        <w:t>Места размещения объектов социальной инфраструктуры приведены на схемах 1, 2, 4, 12.</w:t>
      </w:r>
    </w:p>
    <w:p w:rsidR="00A22E55" w:rsidRPr="00A22E55" w:rsidRDefault="00A22E55" w:rsidP="00A22E55">
      <w:pPr>
        <w:pStyle w:val="ConsPlusNormal"/>
        <w:widowControl/>
        <w:ind w:firstLine="567"/>
        <w:jc w:val="center"/>
        <w:rPr>
          <w:rFonts w:ascii="Times New Roman" w:hAnsi="Times New Roman" w:cs="Times New Roman"/>
          <w:b/>
          <w:i/>
          <w:sz w:val="24"/>
          <w:szCs w:val="24"/>
        </w:rPr>
      </w:pPr>
    </w:p>
    <w:p w:rsidR="00A22E55" w:rsidRPr="00A22E55" w:rsidRDefault="00A22E55" w:rsidP="00A22E55">
      <w:pPr>
        <w:pStyle w:val="ConsPlusNormal"/>
        <w:widowControl/>
        <w:ind w:firstLine="567"/>
        <w:jc w:val="center"/>
        <w:rPr>
          <w:rFonts w:ascii="Times New Roman" w:hAnsi="Times New Roman" w:cs="Times New Roman"/>
          <w:b/>
          <w:i/>
          <w:sz w:val="24"/>
          <w:szCs w:val="24"/>
        </w:rPr>
      </w:pPr>
      <w:r w:rsidRPr="00A22E55">
        <w:rPr>
          <w:rFonts w:ascii="Times New Roman" w:hAnsi="Times New Roman" w:cs="Times New Roman"/>
          <w:b/>
          <w:i/>
          <w:sz w:val="24"/>
          <w:szCs w:val="24"/>
        </w:rPr>
        <w:t>2.3.5. Мероприятия по обеспечению территории сельского поселения объектами массового отдыха жителей, благоустройства и озеленения</w:t>
      </w:r>
    </w:p>
    <w:p w:rsidR="00A22E55" w:rsidRPr="00A22E55" w:rsidRDefault="00A22E55" w:rsidP="00A22E55">
      <w:pPr>
        <w:shd w:val="clear" w:color="auto" w:fill="FFFFFF"/>
        <w:tabs>
          <w:tab w:val="left" w:pos="15840"/>
        </w:tabs>
        <w:autoSpaceDE w:val="0"/>
        <w:snapToGrid w:val="0"/>
        <w:spacing w:line="100" w:lineRule="atLeast"/>
        <w:ind w:firstLine="567"/>
        <w:jc w:val="center"/>
        <w:rPr>
          <w:rFonts w:ascii="Times New Roman" w:eastAsia="Times New Roman" w:hAnsi="Times New Roman" w:cs="Times New Roman"/>
          <w:b/>
          <w:i/>
          <w:iCs/>
          <w:color w:val="000000"/>
          <w:spacing w:val="-3"/>
          <w:shd w:val="clear" w:color="auto" w:fill="FFFFFF"/>
        </w:rPr>
      </w:pPr>
    </w:p>
    <w:p w:rsidR="00A22E55" w:rsidRPr="00A22E55" w:rsidRDefault="00A22E55" w:rsidP="00A22E55">
      <w:pPr>
        <w:ind w:firstLine="567"/>
        <w:jc w:val="both"/>
        <w:rPr>
          <w:rFonts w:ascii="Times New Roman" w:hAnsi="Times New Roman" w:cs="Times New Roman"/>
          <w:iCs/>
          <w:color w:val="000000"/>
          <w:spacing w:val="-3"/>
          <w:shd w:val="clear" w:color="auto" w:fill="FFFFFF"/>
        </w:rPr>
      </w:pPr>
      <w:r w:rsidRPr="00A22E55">
        <w:rPr>
          <w:rFonts w:ascii="Times New Roman" w:eastAsia="Times New Roman" w:hAnsi="Times New Roman" w:cs="Times New Roman"/>
          <w:color w:val="000000"/>
          <w:spacing w:val="-3"/>
        </w:rPr>
        <w:t>Согласно ст. 14 Федерального закона № 131-ФЗ от 06.10.2003 г. к вопросам местного значения поселения относятся:</w:t>
      </w:r>
    </w:p>
    <w:p w:rsidR="00A22E55" w:rsidRPr="00A22E55" w:rsidRDefault="00A22E55" w:rsidP="00A22E55">
      <w:pPr>
        <w:widowControl w:val="0"/>
        <w:numPr>
          <w:ilvl w:val="0"/>
          <w:numId w:val="18"/>
        </w:numPr>
        <w:tabs>
          <w:tab w:val="clear" w:pos="0"/>
          <w:tab w:val="left" w:pos="15840"/>
        </w:tabs>
        <w:suppressAutoHyphens/>
        <w:spacing w:after="0" w:line="240" w:lineRule="auto"/>
        <w:ind w:firstLine="567"/>
        <w:jc w:val="both"/>
        <w:rPr>
          <w:rFonts w:ascii="Times New Roman" w:hAnsi="Times New Roman" w:cs="Times New Roman"/>
          <w:iCs/>
          <w:spacing w:val="-3"/>
          <w:shd w:val="clear" w:color="auto" w:fill="FFFFFF"/>
        </w:rPr>
      </w:pPr>
      <w:r w:rsidRPr="00A22E55">
        <w:rPr>
          <w:rFonts w:ascii="Times New Roman" w:hAnsi="Times New Roman" w:cs="Times New Roman"/>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 </w:t>
      </w:r>
      <w:r w:rsidRPr="00A22E55">
        <w:rPr>
          <w:rFonts w:ascii="Times New Roman" w:hAnsi="Times New Roman" w:cs="Times New Roman"/>
        </w:rPr>
        <w:t>включая обеспечение свободного доступа граждан к водным объектам общего пользования и их береговым полосам</w:t>
      </w:r>
      <w:r w:rsidRPr="00A22E55">
        <w:rPr>
          <w:rFonts w:ascii="Times New Roman" w:hAnsi="Times New Roman" w:cs="Times New Roman"/>
          <w:iCs/>
          <w:spacing w:val="-3"/>
          <w:shd w:val="clear" w:color="auto" w:fill="FFFFFF"/>
        </w:rPr>
        <w:t>;</w:t>
      </w:r>
    </w:p>
    <w:p w:rsidR="00A22E55" w:rsidRPr="00A22E55" w:rsidRDefault="00A22E55" w:rsidP="00A22E55">
      <w:pPr>
        <w:widowControl w:val="0"/>
        <w:numPr>
          <w:ilvl w:val="0"/>
          <w:numId w:val="18"/>
        </w:numPr>
        <w:tabs>
          <w:tab w:val="clear" w:pos="0"/>
          <w:tab w:val="left" w:pos="15840"/>
        </w:tabs>
        <w:suppressAutoHyphens/>
        <w:spacing w:after="0" w:line="240" w:lineRule="auto"/>
        <w:ind w:firstLine="567"/>
        <w:jc w:val="both"/>
        <w:rPr>
          <w:rFonts w:ascii="Times New Roman" w:hAnsi="Times New Roman" w:cs="Times New Roman"/>
          <w:iCs/>
          <w:spacing w:val="-3"/>
          <w:shd w:val="clear" w:color="auto" w:fill="FFFFFF"/>
        </w:rPr>
      </w:pPr>
      <w:r w:rsidRPr="00A22E55">
        <w:rPr>
          <w:rFonts w:ascii="Times New Roman" w:hAnsi="Times New Roman" w:cs="Times New Roman"/>
          <w:iCs/>
          <w:spacing w:val="-3"/>
          <w:shd w:val="clear" w:color="auto" w:fill="FFFFFF"/>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22E55" w:rsidRPr="00A22E55" w:rsidRDefault="00A22E55" w:rsidP="00A22E55">
      <w:pPr>
        <w:widowControl w:val="0"/>
        <w:numPr>
          <w:ilvl w:val="0"/>
          <w:numId w:val="18"/>
        </w:numPr>
        <w:tabs>
          <w:tab w:val="clear" w:pos="0"/>
          <w:tab w:val="left" w:pos="15840"/>
        </w:tabs>
        <w:suppressAutoHyphens/>
        <w:spacing w:after="0" w:line="240" w:lineRule="auto"/>
        <w:ind w:firstLine="567"/>
        <w:jc w:val="both"/>
        <w:rPr>
          <w:rFonts w:ascii="Times New Roman" w:hAnsi="Times New Roman" w:cs="Times New Roman"/>
          <w:iCs/>
          <w:spacing w:val="-3"/>
          <w:shd w:val="clear" w:color="auto" w:fill="FFFFFF"/>
        </w:rPr>
      </w:pPr>
      <w:r w:rsidRPr="00A22E55">
        <w:rPr>
          <w:rFonts w:ascii="Times New Roman" w:hAnsi="Times New Roman" w:cs="Times New Roman"/>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A22E55" w:rsidRPr="00A22E55" w:rsidRDefault="00A22E55" w:rsidP="00A22E55">
      <w:pPr>
        <w:widowControl w:val="0"/>
        <w:numPr>
          <w:ilvl w:val="0"/>
          <w:numId w:val="18"/>
        </w:numPr>
        <w:tabs>
          <w:tab w:val="clear" w:pos="0"/>
          <w:tab w:val="left" w:pos="15840"/>
        </w:tabs>
        <w:suppressAutoHyphens/>
        <w:spacing w:after="0" w:line="240" w:lineRule="auto"/>
        <w:ind w:firstLine="567"/>
        <w:jc w:val="both"/>
        <w:rPr>
          <w:rFonts w:ascii="Times New Roman" w:hAnsi="Times New Roman" w:cs="Times New Roman"/>
          <w:iCs/>
          <w:spacing w:val="-3"/>
          <w:shd w:val="clear" w:color="auto" w:fill="FFFFFF"/>
        </w:rPr>
      </w:pPr>
      <w:r w:rsidRPr="00A22E55">
        <w:rPr>
          <w:rFonts w:ascii="Times New Roman" w:hAnsi="Times New Roman" w:cs="Times New Roman"/>
          <w:iCs/>
          <w:spacing w:val="-3"/>
          <w:shd w:val="clear" w:color="auto" w:fill="FFFFFF"/>
        </w:rPr>
        <w:t xml:space="preserve"> </w:t>
      </w:r>
      <w:r w:rsidRPr="00A22E55">
        <w:rPr>
          <w:rFonts w:ascii="Times New Roman" w:eastAsia="Times New Roman" w:hAnsi="Times New Roman" w:cs="Times New Roman"/>
        </w:rPr>
        <w:t>создание условий для развития туризма.</w:t>
      </w:r>
    </w:p>
    <w:p w:rsidR="00A22E55" w:rsidRPr="00A22E55" w:rsidRDefault="00A22E55" w:rsidP="00A22E55">
      <w:pPr>
        <w:tabs>
          <w:tab w:val="left" w:pos="15840"/>
        </w:tabs>
        <w:jc w:val="both"/>
        <w:rPr>
          <w:rFonts w:ascii="Times New Roman" w:hAnsi="Times New Roman" w:cs="Times New Roman"/>
          <w:iCs/>
          <w:spacing w:val="-3"/>
          <w:shd w:val="clear" w:color="auto" w:fill="FFFFFF"/>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237"/>
        <w:gridCol w:w="2268"/>
      </w:tblGrid>
      <w:tr w:rsidR="00A22E55" w:rsidRPr="00A22E55" w:rsidTr="00FC02EB">
        <w:trPr>
          <w:trHeight w:val="276"/>
        </w:trPr>
        <w:tc>
          <w:tcPr>
            <w:tcW w:w="851" w:type="dxa"/>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 п/п</w:t>
            </w:r>
          </w:p>
        </w:tc>
        <w:tc>
          <w:tcPr>
            <w:tcW w:w="6237" w:type="dxa"/>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Наименование мероприятия</w:t>
            </w:r>
          </w:p>
        </w:tc>
        <w:tc>
          <w:tcPr>
            <w:tcW w:w="2268" w:type="dxa"/>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Сроки реализации</w:t>
            </w:r>
          </w:p>
        </w:tc>
      </w:tr>
      <w:tr w:rsidR="00A22E55" w:rsidRPr="00A22E55" w:rsidTr="00FC02EB">
        <w:trPr>
          <w:trHeight w:val="276"/>
        </w:trPr>
        <w:tc>
          <w:tcPr>
            <w:tcW w:w="851" w:type="dxa"/>
            <w:tcBorders>
              <w:bottom w:val="single" w:sz="4" w:space="0" w:color="000000"/>
            </w:tcBorders>
          </w:tcPr>
          <w:p w:rsidR="00A22E55" w:rsidRPr="00A22E55" w:rsidRDefault="00A22E55" w:rsidP="00FC02EB">
            <w:pPr>
              <w:pStyle w:val="a9"/>
              <w:jc w:val="center"/>
              <w:rPr>
                <w:rFonts w:eastAsia="Times New Roman"/>
              </w:rPr>
            </w:pPr>
            <w:r w:rsidRPr="00A22E55">
              <w:rPr>
                <w:rFonts w:eastAsia="Times New Roman"/>
              </w:rPr>
              <w:t>1</w:t>
            </w:r>
          </w:p>
        </w:tc>
        <w:tc>
          <w:tcPr>
            <w:tcW w:w="6237" w:type="dxa"/>
            <w:tcBorders>
              <w:bottom w:val="single" w:sz="4" w:space="0" w:color="000000"/>
            </w:tcBorders>
          </w:tcPr>
          <w:p w:rsidR="00A22E55" w:rsidRPr="00A22E55" w:rsidRDefault="00A22E55" w:rsidP="00FC02EB">
            <w:pPr>
              <w:jc w:val="both"/>
              <w:rPr>
                <w:rFonts w:ascii="Times New Roman" w:eastAsia="TimesNewRomanPSMT" w:hAnsi="Times New Roman" w:cs="Times New Roman"/>
              </w:rPr>
            </w:pPr>
            <w:r w:rsidRPr="00A22E55">
              <w:rPr>
                <w:rFonts w:ascii="Times New Roman" w:eastAsia="TimesNewRomanPSMT" w:hAnsi="Times New Roman" w:cs="Times New Roman"/>
              </w:rPr>
              <w:t>Благоустройство и устройство детских игровых площадок на территории населенных пунктов</w:t>
            </w:r>
          </w:p>
        </w:tc>
        <w:tc>
          <w:tcPr>
            <w:tcW w:w="2268" w:type="dxa"/>
            <w:tcBorders>
              <w:bottom w:val="single" w:sz="4" w:space="0" w:color="000000"/>
            </w:tcBorders>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851" w:type="dxa"/>
            <w:tcBorders>
              <w:bottom w:val="single" w:sz="4" w:space="0" w:color="000000"/>
            </w:tcBorders>
          </w:tcPr>
          <w:p w:rsidR="00A22E55" w:rsidRPr="00A22E55" w:rsidRDefault="00A22E55" w:rsidP="00FC02EB">
            <w:pPr>
              <w:pStyle w:val="a9"/>
              <w:jc w:val="center"/>
              <w:rPr>
                <w:rFonts w:eastAsia="Times New Roman"/>
              </w:rPr>
            </w:pPr>
            <w:r w:rsidRPr="00A22E55">
              <w:rPr>
                <w:rFonts w:eastAsia="Times New Roman"/>
              </w:rPr>
              <w:t>2</w:t>
            </w:r>
          </w:p>
        </w:tc>
        <w:tc>
          <w:tcPr>
            <w:tcW w:w="6237" w:type="dxa"/>
            <w:tcBorders>
              <w:bottom w:val="single" w:sz="4" w:space="0" w:color="000000"/>
            </w:tcBorders>
          </w:tcPr>
          <w:p w:rsidR="00A22E55" w:rsidRPr="00A22E55" w:rsidRDefault="00A22E55" w:rsidP="00FC02EB">
            <w:pPr>
              <w:jc w:val="both"/>
              <w:rPr>
                <w:rFonts w:ascii="Times New Roman" w:eastAsia="TimesNewRomanPSMT" w:hAnsi="Times New Roman" w:cs="Times New Roman"/>
              </w:rPr>
            </w:pPr>
            <w:r w:rsidRPr="00A22E55">
              <w:rPr>
                <w:rFonts w:ascii="Times New Roman" w:hAnsi="Times New Roman" w:cs="Times New Roman"/>
                <w:iCs/>
                <w:spacing w:val="-3"/>
                <w:shd w:val="clear" w:color="auto" w:fill="FFFFFF"/>
              </w:rPr>
              <w:t>Благоустройство существующих рекреационных зон (парков, площадок) в населенных пунктах поселения</w:t>
            </w:r>
          </w:p>
        </w:tc>
        <w:tc>
          <w:tcPr>
            <w:tcW w:w="2268" w:type="dxa"/>
            <w:tcBorders>
              <w:bottom w:val="single" w:sz="4" w:space="0" w:color="000000"/>
            </w:tcBorders>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851" w:type="dxa"/>
            <w:tcBorders>
              <w:bottom w:val="single" w:sz="4" w:space="0" w:color="auto"/>
            </w:tcBorders>
          </w:tcPr>
          <w:p w:rsidR="00A22E55" w:rsidRPr="00A22E55" w:rsidRDefault="00A22E55" w:rsidP="00FC02EB">
            <w:pPr>
              <w:pStyle w:val="a9"/>
              <w:jc w:val="center"/>
              <w:rPr>
                <w:rFonts w:eastAsia="Times New Roman"/>
              </w:rPr>
            </w:pPr>
            <w:r w:rsidRPr="00A22E55">
              <w:rPr>
                <w:rFonts w:eastAsia="Times New Roman"/>
              </w:rPr>
              <w:t>3</w:t>
            </w:r>
          </w:p>
        </w:tc>
        <w:tc>
          <w:tcPr>
            <w:tcW w:w="6237" w:type="dxa"/>
            <w:tcBorders>
              <w:bottom w:val="single" w:sz="4" w:space="0" w:color="auto"/>
            </w:tcBorders>
          </w:tcPr>
          <w:p w:rsidR="00A22E55" w:rsidRPr="00A22E55" w:rsidRDefault="00A22E55" w:rsidP="00FC02EB">
            <w:pPr>
              <w:jc w:val="both"/>
              <w:rPr>
                <w:rFonts w:ascii="Times New Roman" w:eastAsia="TimesNewRomanPSMT" w:hAnsi="Times New Roman" w:cs="Times New Roman"/>
              </w:rPr>
            </w:pPr>
            <w:r w:rsidRPr="00A22E55">
              <w:rPr>
                <w:rFonts w:ascii="Times New Roman" w:eastAsia="TimesNewRomanPSMT" w:hAnsi="Times New Roman" w:cs="Times New Roman"/>
              </w:rPr>
              <w:t>Благоустройство участков, прилегающих к общественным зданиям</w:t>
            </w:r>
          </w:p>
        </w:tc>
        <w:tc>
          <w:tcPr>
            <w:tcW w:w="2268" w:type="dxa"/>
            <w:tcBorders>
              <w:bottom w:val="single" w:sz="4" w:space="0" w:color="auto"/>
            </w:tcBorders>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851" w:type="dxa"/>
            <w:tcBorders>
              <w:top w:val="single" w:sz="4" w:space="0" w:color="auto"/>
              <w:bottom w:val="single" w:sz="4" w:space="0" w:color="auto"/>
            </w:tcBorders>
          </w:tcPr>
          <w:p w:rsidR="00A22E55" w:rsidRPr="00A22E55" w:rsidRDefault="00A22E55" w:rsidP="00FC02EB">
            <w:pPr>
              <w:pStyle w:val="a9"/>
              <w:jc w:val="center"/>
              <w:rPr>
                <w:rFonts w:eastAsia="Times New Roman"/>
              </w:rPr>
            </w:pPr>
            <w:r w:rsidRPr="00A22E55">
              <w:rPr>
                <w:rFonts w:eastAsia="Times New Roman"/>
              </w:rPr>
              <w:t>4</w:t>
            </w:r>
          </w:p>
        </w:tc>
        <w:tc>
          <w:tcPr>
            <w:tcW w:w="6237" w:type="dxa"/>
            <w:tcBorders>
              <w:top w:val="single" w:sz="4" w:space="0" w:color="auto"/>
              <w:bottom w:val="single" w:sz="4" w:space="0" w:color="auto"/>
            </w:tcBorders>
          </w:tcPr>
          <w:p w:rsidR="00A22E55" w:rsidRPr="00A22E55" w:rsidRDefault="00A22E55" w:rsidP="00FC02EB">
            <w:pPr>
              <w:pStyle w:val="a9"/>
              <w:jc w:val="both"/>
              <w:rPr>
                <w:rFonts w:eastAsia="TimesNewRomanPSMT"/>
              </w:rPr>
            </w:pPr>
            <w:r w:rsidRPr="00A22E55">
              <w:rPr>
                <w:rFonts w:eastAsia="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A22E55" w:rsidRPr="00A22E55" w:rsidRDefault="00A22E55" w:rsidP="00FC02EB">
            <w:pPr>
              <w:pStyle w:val="afa"/>
              <w:ind w:left="0"/>
              <w:jc w:val="center"/>
            </w:pPr>
            <w:r w:rsidRPr="00A22E55">
              <w:t>Первая очередь</w:t>
            </w:r>
          </w:p>
        </w:tc>
      </w:tr>
      <w:tr w:rsidR="00A22E55" w:rsidRPr="00A22E55" w:rsidTr="00FC02EB">
        <w:trPr>
          <w:trHeight w:val="276"/>
        </w:trPr>
        <w:tc>
          <w:tcPr>
            <w:tcW w:w="851" w:type="dxa"/>
            <w:tcBorders>
              <w:top w:val="single" w:sz="4" w:space="0" w:color="auto"/>
              <w:bottom w:val="single" w:sz="4" w:space="0" w:color="auto"/>
            </w:tcBorders>
          </w:tcPr>
          <w:p w:rsidR="00A22E55" w:rsidRPr="00A22E55" w:rsidRDefault="00A22E55" w:rsidP="00FC02EB">
            <w:pPr>
              <w:pStyle w:val="a9"/>
              <w:jc w:val="center"/>
              <w:rPr>
                <w:rFonts w:eastAsia="Times New Roman"/>
              </w:rPr>
            </w:pPr>
            <w:r w:rsidRPr="00A22E55">
              <w:rPr>
                <w:rFonts w:eastAsia="Times New Roman"/>
              </w:rPr>
              <w:t>5</w:t>
            </w:r>
          </w:p>
        </w:tc>
        <w:tc>
          <w:tcPr>
            <w:tcW w:w="6237" w:type="dxa"/>
            <w:tcBorders>
              <w:top w:val="single" w:sz="4" w:space="0" w:color="auto"/>
              <w:bottom w:val="single" w:sz="4" w:space="0" w:color="auto"/>
            </w:tcBorders>
          </w:tcPr>
          <w:p w:rsidR="00A22E55" w:rsidRPr="00A22E55" w:rsidRDefault="00A22E55" w:rsidP="00FC02EB">
            <w:pPr>
              <w:pStyle w:val="a9"/>
              <w:jc w:val="both"/>
              <w:rPr>
                <w:rFonts w:eastAsia="TimesNewRomanPSMT"/>
              </w:rPr>
            </w:pPr>
            <w:r w:rsidRPr="00A22E55">
              <w:rPr>
                <w:rFonts w:eastAsia="Arial"/>
              </w:rPr>
              <w:t>Благоустройство и развитие сложившихся рекреационных зон с благоустройством пляжей и площадок для отдыха.</w:t>
            </w:r>
          </w:p>
        </w:tc>
        <w:tc>
          <w:tcPr>
            <w:tcW w:w="2268" w:type="dxa"/>
            <w:tcBorders>
              <w:top w:val="single" w:sz="4" w:space="0" w:color="auto"/>
              <w:bottom w:val="single" w:sz="4" w:space="0" w:color="auto"/>
            </w:tcBorders>
          </w:tcPr>
          <w:p w:rsidR="00A22E55" w:rsidRPr="00A22E55" w:rsidRDefault="00A22E55" w:rsidP="00FC02EB">
            <w:pPr>
              <w:pStyle w:val="afa"/>
              <w:ind w:left="0"/>
              <w:jc w:val="center"/>
            </w:pPr>
            <w:r w:rsidRPr="00A22E55">
              <w:t>Первая очередь</w:t>
            </w:r>
          </w:p>
        </w:tc>
      </w:tr>
    </w:tbl>
    <w:p w:rsidR="00A22E55" w:rsidRPr="00A22E55" w:rsidRDefault="00A22E55" w:rsidP="00A22E55">
      <w:pPr>
        <w:ind w:firstLine="567"/>
        <w:jc w:val="both"/>
        <w:rPr>
          <w:rFonts w:ascii="Times New Roman" w:hAnsi="Times New Roman" w:cs="Times New Roman"/>
          <w:b/>
          <w:i/>
        </w:rPr>
      </w:pPr>
      <w:r w:rsidRPr="00A22E55">
        <w:rPr>
          <w:rFonts w:ascii="Times New Roman" w:hAnsi="Times New Roman" w:cs="Times New Roman"/>
          <w:b/>
          <w:i/>
        </w:rPr>
        <w:t>Места размещения объектов приведены на схемах 1, 2, 4, 12.</w:t>
      </w:r>
    </w:p>
    <w:p w:rsidR="00A22E55" w:rsidRPr="00A22E55" w:rsidRDefault="00A22E55" w:rsidP="00A22E55">
      <w:pPr>
        <w:ind w:firstLine="567"/>
        <w:jc w:val="center"/>
        <w:rPr>
          <w:rFonts w:ascii="Times New Roman" w:hAnsi="Times New Roman" w:cs="Times New Roman"/>
          <w:b/>
          <w:i/>
        </w:rPr>
      </w:pPr>
    </w:p>
    <w:p w:rsidR="00A22E55" w:rsidRPr="00A22E55" w:rsidRDefault="00A22E55" w:rsidP="00A22E55">
      <w:pPr>
        <w:jc w:val="center"/>
        <w:rPr>
          <w:rFonts w:ascii="Times New Roman" w:hAnsi="Times New Roman" w:cs="Times New Roman"/>
          <w:b/>
          <w:i/>
        </w:rPr>
      </w:pPr>
      <w:r w:rsidRPr="00A22E55">
        <w:rPr>
          <w:rFonts w:ascii="Times New Roman" w:hAnsi="Times New Roman" w:cs="Times New Roman"/>
          <w:b/>
          <w:i/>
        </w:rPr>
        <w:t>2.3.6. Мероприятия по организации сбора и вывоза бытовых отходов и мусора, организации мест захоронения</w:t>
      </w:r>
    </w:p>
    <w:p w:rsidR="00A22E55" w:rsidRPr="00A22E55" w:rsidRDefault="00A22E55" w:rsidP="00A22E55">
      <w:pPr>
        <w:jc w:val="center"/>
        <w:rPr>
          <w:rFonts w:ascii="Times New Roman" w:hAnsi="Times New Roman" w:cs="Times New Roman"/>
          <w:b/>
          <w:i/>
        </w:rPr>
      </w:pPr>
    </w:p>
    <w:p w:rsidR="00A22E55" w:rsidRPr="00A22E55" w:rsidRDefault="00A22E55" w:rsidP="00A22E55">
      <w:pPr>
        <w:ind w:firstLine="567"/>
        <w:jc w:val="both"/>
        <w:rPr>
          <w:rFonts w:ascii="Times New Roman" w:hAnsi="Times New Roman" w:cs="Times New Roman"/>
        </w:rPr>
      </w:pPr>
      <w:r w:rsidRPr="00A22E55">
        <w:rPr>
          <w:rFonts w:ascii="Times New Roman" w:hAnsi="Times New Roman" w:cs="Times New Roman"/>
        </w:rPr>
        <w:t>Согласно ст. 14 Федерального закона №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095"/>
        <w:gridCol w:w="2410"/>
      </w:tblGrid>
      <w:tr w:rsidR="00A22E55" w:rsidRPr="00A22E55" w:rsidTr="00FC02EB">
        <w:trPr>
          <w:trHeight w:val="276"/>
        </w:trPr>
        <w:tc>
          <w:tcPr>
            <w:tcW w:w="851" w:type="dxa"/>
            <w:shd w:val="clear" w:color="auto" w:fill="DAEEF3"/>
          </w:tcPr>
          <w:p w:rsidR="00A22E55" w:rsidRPr="00A22E55" w:rsidRDefault="00A22E55" w:rsidP="00FC02EB">
            <w:pPr>
              <w:pStyle w:val="a9"/>
              <w:jc w:val="center"/>
              <w:rPr>
                <w:rFonts w:eastAsia="Times New Roman"/>
                <w:b/>
                <w:bCs/>
                <w:sz w:val="22"/>
                <w:szCs w:val="22"/>
              </w:rPr>
            </w:pPr>
            <w:r w:rsidRPr="00A22E55">
              <w:rPr>
                <w:rFonts w:eastAsia="Times New Roman"/>
                <w:b/>
                <w:bCs/>
                <w:sz w:val="22"/>
                <w:szCs w:val="22"/>
              </w:rPr>
              <w:t>№ п/п</w:t>
            </w:r>
          </w:p>
        </w:tc>
        <w:tc>
          <w:tcPr>
            <w:tcW w:w="6095" w:type="dxa"/>
            <w:shd w:val="clear" w:color="auto" w:fill="DAEEF3"/>
          </w:tcPr>
          <w:p w:rsidR="00A22E55" w:rsidRPr="00A22E55" w:rsidRDefault="00A22E55" w:rsidP="00FC02EB">
            <w:pPr>
              <w:pStyle w:val="a9"/>
              <w:jc w:val="center"/>
              <w:rPr>
                <w:rFonts w:eastAsia="Times New Roman"/>
                <w:b/>
                <w:bCs/>
                <w:sz w:val="22"/>
                <w:szCs w:val="22"/>
              </w:rPr>
            </w:pPr>
            <w:r w:rsidRPr="00A22E55">
              <w:rPr>
                <w:rFonts w:eastAsia="Times New Roman"/>
                <w:b/>
                <w:bCs/>
                <w:sz w:val="22"/>
                <w:szCs w:val="22"/>
              </w:rPr>
              <w:t>Наименование мероприятия</w:t>
            </w:r>
          </w:p>
        </w:tc>
        <w:tc>
          <w:tcPr>
            <w:tcW w:w="2410" w:type="dxa"/>
            <w:shd w:val="clear" w:color="auto" w:fill="DAEEF3"/>
          </w:tcPr>
          <w:p w:rsidR="00A22E55" w:rsidRPr="00A22E55" w:rsidRDefault="00A22E55" w:rsidP="00FC02EB">
            <w:pPr>
              <w:pStyle w:val="a9"/>
              <w:jc w:val="center"/>
              <w:rPr>
                <w:rFonts w:eastAsia="Times New Roman"/>
                <w:b/>
                <w:bCs/>
                <w:sz w:val="22"/>
                <w:szCs w:val="22"/>
              </w:rPr>
            </w:pPr>
            <w:r w:rsidRPr="00A22E55">
              <w:rPr>
                <w:rFonts w:eastAsia="Times New Roman"/>
                <w:b/>
                <w:bCs/>
                <w:sz w:val="22"/>
                <w:szCs w:val="22"/>
              </w:rPr>
              <w:t>Сроки реализации</w:t>
            </w:r>
          </w:p>
        </w:tc>
      </w:tr>
      <w:tr w:rsidR="00A22E55" w:rsidRPr="00A22E55" w:rsidTr="00FC02EB">
        <w:trPr>
          <w:trHeight w:val="276"/>
        </w:trPr>
        <w:tc>
          <w:tcPr>
            <w:tcW w:w="851" w:type="dxa"/>
          </w:tcPr>
          <w:p w:rsidR="00A22E55" w:rsidRPr="00A22E55" w:rsidRDefault="00A22E55" w:rsidP="00FC02EB">
            <w:pPr>
              <w:pStyle w:val="a9"/>
              <w:jc w:val="center"/>
              <w:rPr>
                <w:sz w:val="22"/>
                <w:szCs w:val="22"/>
              </w:rPr>
            </w:pPr>
            <w:r w:rsidRPr="00A22E55">
              <w:rPr>
                <w:sz w:val="22"/>
                <w:szCs w:val="22"/>
              </w:rPr>
              <w:t>1</w:t>
            </w:r>
          </w:p>
        </w:tc>
        <w:tc>
          <w:tcPr>
            <w:tcW w:w="6095" w:type="dxa"/>
          </w:tcPr>
          <w:p w:rsidR="00A22E55" w:rsidRPr="00A22E55" w:rsidRDefault="00A22E55" w:rsidP="00FC02EB">
            <w:pPr>
              <w:jc w:val="both"/>
              <w:rPr>
                <w:rFonts w:ascii="Times New Roman" w:eastAsia="TimesNewRomanPSMT" w:hAnsi="Times New Roman" w:cs="Times New Roman"/>
              </w:rPr>
            </w:pPr>
            <w:r w:rsidRPr="00A22E55">
              <w:rPr>
                <w:rFonts w:ascii="Times New Roman" w:eastAsia="TimesNewRomanPSMT" w:hAnsi="Times New Roman" w:cs="Times New Roman"/>
              </w:rPr>
              <w:t>Разработка генеральной схемы очистки территории поселения.</w:t>
            </w:r>
          </w:p>
        </w:tc>
        <w:tc>
          <w:tcPr>
            <w:tcW w:w="2410" w:type="dxa"/>
          </w:tcPr>
          <w:p w:rsidR="00A22E55" w:rsidRPr="00A22E55" w:rsidRDefault="00A22E55" w:rsidP="00FC02EB">
            <w:pPr>
              <w:pStyle w:val="a9"/>
              <w:jc w:val="center"/>
              <w:rPr>
                <w:sz w:val="22"/>
                <w:szCs w:val="22"/>
              </w:rPr>
            </w:pPr>
            <w:r w:rsidRPr="00A22E55">
              <w:rPr>
                <w:sz w:val="22"/>
                <w:szCs w:val="22"/>
              </w:rPr>
              <w:t>Первая очередь</w:t>
            </w:r>
          </w:p>
        </w:tc>
      </w:tr>
      <w:tr w:rsidR="00A22E55" w:rsidRPr="00A22E55" w:rsidTr="00FC02EB">
        <w:trPr>
          <w:trHeight w:val="276"/>
        </w:trPr>
        <w:tc>
          <w:tcPr>
            <w:tcW w:w="851" w:type="dxa"/>
          </w:tcPr>
          <w:p w:rsidR="00A22E55" w:rsidRPr="00A22E55" w:rsidRDefault="00A22E55" w:rsidP="00FC02EB">
            <w:pPr>
              <w:pStyle w:val="a9"/>
              <w:jc w:val="center"/>
              <w:rPr>
                <w:sz w:val="22"/>
                <w:szCs w:val="22"/>
              </w:rPr>
            </w:pPr>
            <w:r w:rsidRPr="00A22E55">
              <w:rPr>
                <w:sz w:val="22"/>
                <w:szCs w:val="22"/>
              </w:rPr>
              <w:t>2</w:t>
            </w:r>
          </w:p>
        </w:tc>
        <w:tc>
          <w:tcPr>
            <w:tcW w:w="6095" w:type="dxa"/>
          </w:tcPr>
          <w:p w:rsidR="00A22E55" w:rsidRPr="00A22E55" w:rsidRDefault="00A22E55" w:rsidP="00FC02EB">
            <w:pPr>
              <w:jc w:val="both"/>
              <w:rPr>
                <w:rFonts w:ascii="Times New Roman" w:eastAsia="TimesNewRomanPSMT" w:hAnsi="Times New Roman" w:cs="Times New Roman"/>
              </w:rPr>
            </w:pPr>
            <w:r w:rsidRPr="00A22E55">
              <w:rPr>
                <w:rFonts w:ascii="Times New Roman" w:hAnsi="Times New Roman" w:cs="Times New Roman"/>
              </w:rPr>
              <w:t>Строительство площадок для сбора и временного накопления отходов.</w:t>
            </w:r>
          </w:p>
        </w:tc>
        <w:tc>
          <w:tcPr>
            <w:tcW w:w="2410" w:type="dxa"/>
          </w:tcPr>
          <w:p w:rsidR="00A22E55" w:rsidRPr="00A22E55" w:rsidRDefault="00A22E55" w:rsidP="00FC02EB">
            <w:pPr>
              <w:pStyle w:val="a9"/>
              <w:jc w:val="center"/>
              <w:rPr>
                <w:sz w:val="22"/>
                <w:szCs w:val="22"/>
              </w:rPr>
            </w:pPr>
            <w:r w:rsidRPr="00A22E55">
              <w:rPr>
                <w:sz w:val="22"/>
                <w:szCs w:val="22"/>
              </w:rPr>
              <w:t>Первая очередь</w:t>
            </w:r>
          </w:p>
        </w:tc>
      </w:tr>
      <w:tr w:rsidR="00A22E55" w:rsidRPr="00A22E55" w:rsidTr="00FC02EB">
        <w:trPr>
          <w:trHeight w:val="276"/>
        </w:trPr>
        <w:tc>
          <w:tcPr>
            <w:tcW w:w="851" w:type="dxa"/>
          </w:tcPr>
          <w:p w:rsidR="00A22E55" w:rsidRPr="00A22E55" w:rsidRDefault="00A22E55" w:rsidP="00FC02EB">
            <w:pPr>
              <w:pStyle w:val="a9"/>
              <w:jc w:val="center"/>
              <w:rPr>
                <w:sz w:val="22"/>
                <w:szCs w:val="22"/>
              </w:rPr>
            </w:pPr>
            <w:r w:rsidRPr="00A22E55">
              <w:rPr>
                <w:sz w:val="22"/>
                <w:szCs w:val="22"/>
              </w:rPr>
              <w:t>3</w:t>
            </w:r>
          </w:p>
        </w:tc>
        <w:tc>
          <w:tcPr>
            <w:tcW w:w="6095" w:type="dxa"/>
          </w:tcPr>
          <w:p w:rsidR="00A22E55" w:rsidRPr="00A22E55" w:rsidRDefault="00A22E55" w:rsidP="00FC02EB">
            <w:pPr>
              <w:snapToGrid w:val="0"/>
              <w:jc w:val="both"/>
              <w:rPr>
                <w:rFonts w:ascii="Times New Roman" w:hAnsi="Times New Roman" w:cs="Times New Roman"/>
              </w:rPr>
            </w:pPr>
            <w:r w:rsidRPr="00A22E55">
              <w:rPr>
                <w:rFonts w:ascii="Times New Roman" w:hAnsi="Times New Roman" w:cs="Times New Roman"/>
              </w:rPr>
              <w:t>Благоустройство территории кладбищ:</w:t>
            </w:r>
          </w:p>
          <w:p w:rsidR="00A22E55" w:rsidRPr="00A22E55" w:rsidRDefault="00A22E55" w:rsidP="00FC02EB">
            <w:pPr>
              <w:tabs>
                <w:tab w:val="left" w:pos="878"/>
              </w:tabs>
              <w:snapToGrid w:val="0"/>
              <w:jc w:val="both"/>
              <w:rPr>
                <w:rFonts w:ascii="Times New Roman" w:hAnsi="Times New Roman" w:cs="Times New Roman"/>
              </w:rPr>
            </w:pPr>
            <w:r w:rsidRPr="00A22E55">
              <w:rPr>
                <w:rFonts w:ascii="Times New Roman" w:hAnsi="Times New Roman" w:cs="Times New Roman"/>
              </w:rPr>
              <w:t>уборка и очистка территории;</w:t>
            </w:r>
          </w:p>
          <w:p w:rsidR="00A22E55" w:rsidRPr="00A22E55" w:rsidRDefault="00A22E55" w:rsidP="00FC02EB">
            <w:pPr>
              <w:pStyle w:val="ConsPlusNormal"/>
              <w:widowControl/>
              <w:tabs>
                <w:tab w:val="left" w:pos="878"/>
              </w:tabs>
              <w:snapToGrid w:val="0"/>
              <w:ind w:firstLine="0"/>
              <w:jc w:val="both"/>
              <w:rPr>
                <w:rFonts w:ascii="Times New Roman" w:hAnsi="Times New Roman" w:cs="Times New Roman"/>
                <w:sz w:val="22"/>
                <w:szCs w:val="22"/>
              </w:rPr>
            </w:pPr>
            <w:r w:rsidRPr="00A22E55">
              <w:rPr>
                <w:rFonts w:ascii="Times New Roman" w:hAnsi="Times New Roman" w:cs="Times New Roman"/>
                <w:sz w:val="22"/>
                <w:szCs w:val="22"/>
              </w:rPr>
              <w:t>устройство мест сбора мусора.</w:t>
            </w:r>
          </w:p>
        </w:tc>
        <w:tc>
          <w:tcPr>
            <w:tcW w:w="2410" w:type="dxa"/>
          </w:tcPr>
          <w:p w:rsidR="00A22E55" w:rsidRPr="00A22E55" w:rsidRDefault="00A22E55" w:rsidP="00FC02EB">
            <w:pPr>
              <w:pStyle w:val="a9"/>
              <w:jc w:val="center"/>
              <w:rPr>
                <w:sz w:val="22"/>
                <w:szCs w:val="22"/>
              </w:rPr>
            </w:pPr>
            <w:r w:rsidRPr="00A22E55">
              <w:rPr>
                <w:sz w:val="22"/>
                <w:szCs w:val="22"/>
              </w:rPr>
              <w:t>Первая очередь</w:t>
            </w:r>
          </w:p>
        </w:tc>
      </w:tr>
      <w:tr w:rsidR="00A22E55" w:rsidRPr="00A22E55" w:rsidTr="00FC02EB">
        <w:trPr>
          <w:trHeight w:val="276"/>
        </w:trPr>
        <w:tc>
          <w:tcPr>
            <w:tcW w:w="851" w:type="dxa"/>
          </w:tcPr>
          <w:p w:rsidR="00A22E55" w:rsidRPr="00A22E55" w:rsidRDefault="00A22E55" w:rsidP="00FC02EB">
            <w:pPr>
              <w:pStyle w:val="a9"/>
              <w:jc w:val="center"/>
              <w:rPr>
                <w:sz w:val="22"/>
                <w:szCs w:val="22"/>
              </w:rPr>
            </w:pPr>
            <w:r w:rsidRPr="00A22E55">
              <w:rPr>
                <w:sz w:val="22"/>
                <w:szCs w:val="22"/>
              </w:rPr>
              <w:t>4</w:t>
            </w:r>
          </w:p>
        </w:tc>
        <w:tc>
          <w:tcPr>
            <w:tcW w:w="6095" w:type="dxa"/>
          </w:tcPr>
          <w:p w:rsidR="00A22E55" w:rsidRPr="00A22E55" w:rsidRDefault="00A22E55" w:rsidP="00FC02EB">
            <w:pPr>
              <w:snapToGrid w:val="0"/>
              <w:jc w:val="both"/>
              <w:rPr>
                <w:rFonts w:ascii="Times New Roman" w:hAnsi="Times New Roman" w:cs="Times New Roman"/>
              </w:rPr>
            </w:pPr>
            <w:r w:rsidRPr="00A22E55">
              <w:rPr>
                <w:rFonts w:ascii="Times New Roman" w:hAnsi="Times New Roman" w:cs="Times New Roman"/>
              </w:rPr>
              <w:t>Расширение территории существующего кладбища в селе Пески.</w:t>
            </w:r>
          </w:p>
        </w:tc>
        <w:tc>
          <w:tcPr>
            <w:tcW w:w="2410" w:type="dxa"/>
          </w:tcPr>
          <w:p w:rsidR="00A22E55" w:rsidRPr="00A22E55" w:rsidRDefault="00A22E55" w:rsidP="00FC02EB">
            <w:pPr>
              <w:pStyle w:val="a9"/>
              <w:jc w:val="center"/>
              <w:rPr>
                <w:sz w:val="22"/>
                <w:szCs w:val="22"/>
              </w:rPr>
            </w:pPr>
            <w:r w:rsidRPr="00A22E55">
              <w:rPr>
                <w:sz w:val="22"/>
                <w:szCs w:val="22"/>
              </w:rPr>
              <w:t>Расчетный срок</w:t>
            </w:r>
          </w:p>
        </w:tc>
      </w:tr>
    </w:tbl>
    <w:p w:rsidR="00A22E55" w:rsidRPr="00A22E55" w:rsidRDefault="00A22E55" w:rsidP="00A22E55">
      <w:pPr>
        <w:ind w:firstLine="567"/>
        <w:jc w:val="both"/>
        <w:rPr>
          <w:rFonts w:ascii="Times New Roman" w:hAnsi="Times New Roman" w:cs="Times New Roman"/>
        </w:rPr>
      </w:pPr>
    </w:p>
    <w:p w:rsidR="00A22E55" w:rsidRPr="00A22E55" w:rsidRDefault="00A22E55" w:rsidP="00A22E55">
      <w:pPr>
        <w:ind w:firstLine="567"/>
        <w:jc w:val="both"/>
        <w:rPr>
          <w:rFonts w:ascii="Times New Roman" w:hAnsi="Times New Roman" w:cs="Times New Roman"/>
          <w:b/>
          <w:i/>
        </w:rPr>
      </w:pPr>
      <w:r w:rsidRPr="00A22E55">
        <w:rPr>
          <w:rFonts w:ascii="Times New Roman" w:hAnsi="Times New Roman" w:cs="Times New Roman"/>
          <w:b/>
          <w:i/>
        </w:rPr>
        <w:t>Места размещения объектов специального назначения на схемах 1, 2, 4, 5.</w:t>
      </w:r>
    </w:p>
    <w:p w:rsidR="00A22E55" w:rsidRPr="00A22E55" w:rsidRDefault="00A22E55" w:rsidP="00A22E55">
      <w:pPr>
        <w:jc w:val="center"/>
        <w:rPr>
          <w:rFonts w:ascii="Times New Roman" w:hAnsi="Times New Roman" w:cs="Times New Roman"/>
          <w:b/>
          <w:i/>
          <w:iCs/>
          <w:color w:val="000000"/>
        </w:rPr>
      </w:pPr>
      <w:r w:rsidRPr="00A22E55">
        <w:rPr>
          <w:rFonts w:ascii="Times New Roman" w:hAnsi="Times New Roman" w:cs="Times New Roman"/>
          <w:b/>
          <w:i/>
        </w:rPr>
        <w:t xml:space="preserve">2.3.7. Мероприятия </w:t>
      </w:r>
      <w:r w:rsidRPr="00A22E55">
        <w:rPr>
          <w:rFonts w:ascii="Times New Roman" w:hAnsi="Times New Roman" w:cs="Times New Roman"/>
          <w:b/>
          <w:i/>
          <w:iCs/>
          <w:color w:val="000000"/>
        </w:rPr>
        <w:t>по сохранению, использованию и популяризации объектов культурного наследия, расположенных на территории поселения</w:t>
      </w:r>
    </w:p>
    <w:p w:rsidR="00A22E55" w:rsidRPr="00A22E55" w:rsidRDefault="00A22E55" w:rsidP="00A22E55">
      <w:pPr>
        <w:ind w:firstLine="567"/>
        <w:jc w:val="center"/>
        <w:rPr>
          <w:rFonts w:ascii="Times New Roman" w:hAnsi="Times New Roman" w:cs="Times New Roman"/>
          <w:b/>
          <w:i/>
          <w:iCs/>
          <w:color w:val="000000"/>
        </w:rPr>
      </w:pPr>
    </w:p>
    <w:p w:rsidR="00A22E55" w:rsidRPr="00A22E55" w:rsidRDefault="00A22E55" w:rsidP="00A22E55">
      <w:pPr>
        <w:autoSpaceDE w:val="0"/>
        <w:autoSpaceDN w:val="0"/>
        <w:adjustRightInd w:val="0"/>
        <w:ind w:firstLine="540"/>
        <w:jc w:val="both"/>
        <w:outlineLvl w:val="1"/>
        <w:rPr>
          <w:rFonts w:ascii="Times New Roman" w:eastAsia="Times New Roman" w:hAnsi="Times New Roman" w:cs="Times New Roman"/>
          <w:bCs/>
        </w:rPr>
      </w:pPr>
      <w:r w:rsidRPr="00A22E55">
        <w:rPr>
          <w:rFonts w:ascii="Times New Roman" w:hAnsi="Times New Roman" w:cs="Times New Roman"/>
        </w:rPr>
        <w:t xml:space="preserve">Согласно ст. 14 Федерального закона № 131-ФЗ от 06.10.2003 г., к полномочиям администрации сельского поселения относится </w:t>
      </w:r>
      <w:r w:rsidRPr="00A22E55">
        <w:rPr>
          <w:rFonts w:ascii="Times New Roman" w:eastAsia="Times New Roman" w:hAnsi="Times New Roman" w:cs="Times New Roman"/>
          <w:b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22E55" w:rsidRPr="00A22E55" w:rsidRDefault="00A22E55" w:rsidP="00A22E55">
      <w:pPr>
        <w:ind w:firstLine="567"/>
        <w:jc w:val="both"/>
        <w:rPr>
          <w:rFonts w:ascii="Times New Roman" w:hAnsi="Times New Roman" w:cs="Times New Roman"/>
          <w:b/>
          <w:i/>
          <w:iCs/>
          <w:color w:val="000000"/>
        </w:rPr>
      </w:pPr>
    </w:p>
    <w:tbl>
      <w:tblPr>
        <w:tblW w:w="0" w:type="auto"/>
        <w:tblInd w:w="55" w:type="dxa"/>
        <w:tblLayout w:type="fixed"/>
        <w:tblCellMar>
          <w:top w:w="55" w:type="dxa"/>
          <w:left w:w="55" w:type="dxa"/>
          <w:bottom w:w="55" w:type="dxa"/>
          <w:right w:w="55" w:type="dxa"/>
        </w:tblCellMar>
        <w:tblLook w:val="0000"/>
      </w:tblPr>
      <w:tblGrid>
        <w:gridCol w:w="852"/>
        <w:gridCol w:w="6009"/>
        <w:gridCol w:w="2510"/>
      </w:tblGrid>
      <w:tr w:rsidR="00A22E55" w:rsidRPr="00A22E55" w:rsidTr="00FC02EB">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 п</w:t>
            </w:r>
            <w:r w:rsidRPr="00A22E55">
              <w:rPr>
                <w:b/>
                <w:bCs/>
              </w:rPr>
              <w:t>/</w:t>
            </w:r>
            <w:r w:rsidRPr="00A22E55">
              <w:rPr>
                <w:rFonts w:eastAsia="Times New Roman"/>
                <w:b/>
                <w:bCs/>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A22E55" w:rsidRPr="00A22E55" w:rsidRDefault="00A22E55" w:rsidP="00FC02EB">
            <w:pPr>
              <w:pStyle w:val="a9"/>
              <w:jc w:val="center"/>
              <w:rPr>
                <w:rFonts w:eastAsia="Times New Roman"/>
                <w:b/>
                <w:bCs/>
              </w:rPr>
            </w:pPr>
            <w:r w:rsidRPr="00A22E55">
              <w:rPr>
                <w:rFonts w:eastAsia="Times New Roman"/>
                <w:b/>
                <w:bCs/>
              </w:rPr>
              <w:t>Сроки реализации</w:t>
            </w:r>
          </w:p>
        </w:tc>
      </w:tr>
      <w:tr w:rsidR="00A22E55" w:rsidRPr="00A22E55" w:rsidTr="00FC02EB">
        <w:trPr>
          <w:trHeight w:val="537"/>
        </w:trPr>
        <w:tc>
          <w:tcPr>
            <w:tcW w:w="852"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1</w:t>
            </w:r>
          </w:p>
        </w:tc>
        <w:tc>
          <w:tcPr>
            <w:tcW w:w="6009"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tabs>
                <w:tab w:val="left" w:pos="6816"/>
              </w:tabs>
              <w:snapToGrid w:val="0"/>
              <w:jc w:val="both"/>
              <w:rPr>
                <w:rFonts w:ascii="Times New Roman" w:hAnsi="Times New Roman" w:cs="Times New Roman"/>
                <w:color w:val="000000"/>
                <w:spacing w:val="-10"/>
              </w:rPr>
            </w:pPr>
            <w:r w:rsidRPr="00A22E55">
              <w:rPr>
                <w:rFonts w:ascii="Times New Roman" w:hAnsi="Times New Roman" w:cs="Times New Roman"/>
                <w:color w:val="000000"/>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tabs>
                <w:tab w:val="center" w:pos="1200"/>
              </w:tabs>
            </w:pPr>
            <w:r w:rsidRPr="00A22E55">
              <w:tab/>
              <w:t>Первая очередь</w:t>
            </w:r>
          </w:p>
        </w:tc>
      </w:tr>
      <w:tr w:rsidR="00A22E55" w:rsidRPr="00A22E55" w:rsidTr="00FC02EB">
        <w:trPr>
          <w:trHeight w:val="537"/>
        </w:trPr>
        <w:tc>
          <w:tcPr>
            <w:tcW w:w="852"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2</w:t>
            </w:r>
          </w:p>
        </w:tc>
        <w:tc>
          <w:tcPr>
            <w:tcW w:w="6009"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Проведение мероприятий по установлению границ</w:t>
            </w:r>
          </w:p>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Первая очередь</w:t>
            </w:r>
          </w:p>
        </w:tc>
      </w:tr>
      <w:tr w:rsidR="00A22E55" w:rsidRPr="00A22E55" w:rsidTr="00FC02EB">
        <w:trPr>
          <w:trHeight w:val="537"/>
        </w:trPr>
        <w:tc>
          <w:tcPr>
            <w:tcW w:w="852"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lastRenderedPageBreak/>
              <w:t>3</w:t>
            </w:r>
          </w:p>
          <w:p w:rsidR="00A22E55" w:rsidRPr="00A22E55" w:rsidRDefault="00A22E55" w:rsidP="00FC02EB">
            <w:pPr>
              <w:pStyle w:val="a9"/>
              <w:jc w:val="center"/>
            </w:pPr>
          </w:p>
        </w:tc>
        <w:tc>
          <w:tcPr>
            <w:tcW w:w="6009"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Проведение мероприятий по разработке и утверждению</w:t>
            </w:r>
          </w:p>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проектов охранных зон объектов культурного наследия,</w:t>
            </w:r>
          </w:p>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Первая очередь</w:t>
            </w:r>
          </w:p>
        </w:tc>
      </w:tr>
      <w:tr w:rsidR="00A22E55" w:rsidRPr="00A22E55" w:rsidTr="00FC02EB">
        <w:trPr>
          <w:trHeight w:val="366"/>
        </w:trPr>
        <w:tc>
          <w:tcPr>
            <w:tcW w:w="852"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4</w:t>
            </w:r>
          </w:p>
        </w:tc>
        <w:tc>
          <w:tcPr>
            <w:tcW w:w="6009"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autoSpaceDE w:val="0"/>
              <w:autoSpaceDN w:val="0"/>
              <w:adjustRightInd w:val="0"/>
              <w:jc w:val="both"/>
              <w:rPr>
                <w:rFonts w:ascii="Times New Roman" w:hAnsi="Times New Roman" w:cs="Times New Roman"/>
                <w:color w:val="000000"/>
              </w:rPr>
            </w:pPr>
            <w:r w:rsidRPr="00A22E55">
              <w:rPr>
                <w:rFonts w:ascii="Times New Roman" w:hAnsi="Times New Roman" w:cs="Times New Roman"/>
                <w:color w:val="000000"/>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A22E55" w:rsidRPr="00A22E55" w:rsidRDefault="00A22E55" w:rsidP="00FC02EB">
            <w:pPr>
              <w:pStyle w:val="a9"/>
              <w:jc w:val="center"/>
            </w:pPr>
            <w:r w:rsidRPr="00A22E55">
              <w:t>Первая очередь</w:t>
            </w:r>
          </w:p>
        </w:tc>
      </w:tr>
    </w:tbl>
    <w:p w:rsidR="00A22E55" w:rsidRPr="00A22E55" w:rsidRDefault="00A22E55" w:rsidP="00A22E55">
      <w:pPr>
        <w:ind w:firstLine="567"/>
        <w:jc w:val="both"/>
        <w:rPr>
          <w:rFonts w:ascii="Times New Roman" w:hAnsi="Times New Roman" w:cs="Times New Roman"/>
          <w:b/>
          <w:i/>
        </w:rPr>
      </w:pPr>
      <w:r w:rsidRPr="00A22E55">
        <w:rPr>
          <w:rFonts w:ascii="Times New Roman" w:hAnsi="Times New Roman" w:cs="Times New Roman"/>
          <w:b/>
          <w:i/>
        </w:rPr>
        <w:t>Места размещения объектов приведены на схемах 1, 5.</w:t>
      </w:r>
    </w:p>
    <w:p w:rsidR="00A22E55" w:rsidRPr="00A22E55" w:rsidRDefault="00A22E55" w:rsidP="00A22E55">
      <w:pPr>
        <w:pStyle w:val="ConsPlusNormal"/>
        <w:widowControl/>
        <w:ind w:firstLine="567"/>
        <w:jc w:val="center"/>
        <w:rPr>
          <w:rFonts w:ascii="Times New Roman" w:hAnsi="Times New Roman" w:cs="Times New Roman"/>
          <w:b/>
          <w:i/>
          <w:sz w:val="24"/>
          <w:szCs w:val="24"/>
        </w:rPr>
      </w:pPr>
    </w:p>
    <w:p w:rsidR="00A22E55" w:rsidRPr="00A22E55" w:rsidRDefault="00A22E55" w:rsidP="00A22E55">
      <w:pPr>
        <w:pStyle w:val="ConsPlusNormal"/>
        <w:widowControl/>
        <w:ind w:firstLine="567"/>
        <w:jc w:val="center"/>
        <w:rPr>
          <w:rFonts w:ascii="Times New Roman" w:hAnsi="Times New Roman" w:cs="Times New Roman"/>
          <w:b/>
          <w:i/>
          <w:sz w:val="24"/>
          <w:szCs w:val="24"/>
        </w:rPr>
      </w:pPr>
      <w:r w:rsidRPr="00A22E55">
        <w:rPr>
          <w:rFonts w:ascii="Times New Roman" w:hAnsi="Times New Roman" w:cs="Times New Roman"/>
          <w:b/>
          <w:i/>
          <w:sz w:val="24"/>
          <w:szCs w:val="24"/>
        </w:rPr>
        <w:t>2.3.8. Мероприятия по предотвращению чрезвычайных ситуаций природного и техногенного характера</w:t>
      </w:r>
    </w:p>
    <w:p w:rsidR="00A22E55" w:rsidRPr="00A22E55" w:rsidRDefault="00A22E55" w:rsidP="00A22E55">
      <w:pPr>
        <w:ind w:firstLine="567"/>
        <w:jc w:val="both"/>
        <w:rPr>
          <w:rFonts w:ascii="Times New Roman" w:eastAsia="TimesNewRomanPSMT" w:hAnsi="Times New Roman" w:cs="Times New Roman"/>
        </w:rPr>
      </w:pPr>
    </w:p>
    <w:p w:rsidR="00A22E55" w:rsidRPr="00A22E55" w:rsidRDefault="00A22E55" w:rsidP="00A22E55">
      <w:pPr>
        <w:ind w:firstLine="567"/>
        <w:jc w:val="both"/>
        <w:rPr>
          <w:rFonts w:ascii="Times New Roman" w:eastAsia="TimesNewRomanPSMT" w:hAnsi="Times New Roman" w:cs="Times New Roman"/>
        </w:rPr>
      </w:pPr>
      <w:r w:rsidRPr="00A22E55">
        <w:rPr>
          <w:rFonts w:ascii="Times New Roman" w:eastAsia="TimesNewRomanPSMT" w:hAnsi="Times New Roman" w:cs="Times New Roman"/>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A22E55" w:rsidRPr="00A22E55" w:rsidRDefault="00A22E55" w:rsidP="00A22E55">
      <w:pPr>
        <w:ind w:firstLine="567"/>
        <w:jc w:val="both"/>
        <w:rPr>
          <w:rFonts w:ascii="Times New Roman" w:eastAsia="TimesNewRomanPSMT" w:hAnsi="Times New Roman" w:cs="Times New Roman"/>
        </w:rPr>
      </w:pPr>
      <w:r w:rsidRPr="00A22E55">
        <w:rPr>
          <w:rFonts w:ascii="Times New Roman" w:eastAsia="TimesNewRomanPSMT" w:hAnsi="Times New Roman" w:cs="Times New Roman"/>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A22E55" w:rsidRPr="00A22E55" w:rsidRDefault="00A22E55" w:rsidP="00A22E55">
      <w:pPr>
        <w:widowControl w:val="0"/>
        <w:numPr>
          <w:ilvl w:val="0"/>
          <w:numId w:val="9"/>
        </w:numPr>
        <w:suppressAutoHyphens/>
        <w:autoSpaceDE w:val="0"/>
        <w:spacing w:after="0" w:line="240" w:lineRule="auto"/>
        <w:jc w:val="both"/>
        <w:rPr>
          <w:rFonts w:ascii="Times New Roman" w:eastAsia="TimesNewRomanPSMT" w:hAnsi="Times New Roman" w:cs="Times New Roman"/>
        </w:rPr>
      </w:pPr>
      <w:r w:rsidRPr="00A22E55">
        <w:rPr>
          <w:rFonts w:ascii="Times New Roman" w:eastAsia="TimesNewRomanPSMT" w:hAnsi="Times New Roman" w:cs="Times New Roman"/>
        </w:rPr>
        <w:t>проведением радиационной, химической и бактериологической разведки, дозиметрического и химического контроля;</w:t>
      </w:r>
    </w:p>
    <w:p w:rsidR="00A22E55" w:rsidRPr="00A22E55" w:rsidRDefault="00A22E55" w:rsidP="00A22E55">
      <w:pPr>
        <w:widowControl w:val="0"/>
        <w:numPr>
          <w:ilvl w:val="0"/>
          <w:numId w:val="9"/>
        </w:numPr>
        <w:suppressAutoHyphens/>
        <w:autoSpaceDE w:val="0"/>
        <w:spacing w:after="0" w:line="240" w:lineRule="auto"/>
        <w:jc w:val="both"/>
        <w:rPr>
          <w:rFonts w:ascii="Times New Roman" w:eastAsia="TimesNewRomanPSMT" w:hAnsi="Times New Roman" w:cs="Times New Roman"/>
        </w:rPr>
      </w:pPr>
      <w:r w:rsidRPr="00A22E55">
        <w:rPr>
          <w:rFonts w:ascii="Times New Roman" w:eastAsia="TimesNewRomanPSMT" w:hAnsi="Times New Roman" w:cs="Times New Roman"/>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A22E55" w:rsidRPr="00A22E55" w:rsidRDefault="00A22E55" w:rsidP="00A22E55">
      <w:pPr>
        <w:widowControl w:val="0"/>
        <w:numPr>
          <w:ilvl w:val="0"/>
          <w:numId w:val="9"/>
        </w:numPr>
        <w:suppressAutoHyphens/>
        <w:autoSpaceDE w:val="0"/>
        <w:spacing w:after="0" w:line="240" w:lineRule="auto"/>
        <w:jc w:val="both"/>
        <w:rPr>
          <w:rFonts w:ascii="Times New Roman" w:eastAsia="TimesNewRomanPSMT" w:hAnsi="Times New Roman" w:cs="Times New Roman"/>
        </w:rPr>
      </w:pPr>
      <w:r w:rsidRPr="00A22E55">
        <w:rPr>
          <w:rFonts w:ascii="Times New Roman" w:eastAsia="TimesNewRomanPSMT" w:hAnsi="Times New Roman" w:cs="Times New Roman"/>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A22E55" w:rsidRPr="00A22E55" w:rsidRDefault="00A22E55" w:rsidP="00A22E55">
      <w:pPr>
        <w:widowControl w:val="0"/>
        <w:numPr>
          <w:ilvl w:val="0"/>
          <w:numId w:val="9"/>
        </w:numPr>
        <w:suppressAutoHyphens/>
        <w:autoSpaceDE w:val="0"/>
        <w:spacing w:after="0" w:line="240" w:lineRule="auto"/>
        <w:jc w:val="both"/>
        <w:rPr>
          <w:rFonts w:ascii="Times New Roman" w:eastAsia="TimesNewRomanPSMT" w:hAnsi="Times New Roman" w:cs="Times New Roman"/>
        </w:rPr>
      </w:pPr>
      <w:r w:rsidRPr="00A22E55">
        <w:rPr>
          <w:rFonts w:ascii="Times New Roman" w:eastAsia="TimesNewRomanPSMT" w:hAnsi="Times New Roman" w:cs="Times New Roman"/>
        </w:rPr>
        <w:t>проведением аварийно-спасательных и других неотложных работ.</w:t>
      </w:r>
    </w:p>
    <w:p w:rsidR="00A22E55" w:rsidRPr="00A22E55" w:rsidRDefault="00A22E55" w:rsidP="00A22E55">
      <w:pPr>
        <w:jc w:val="both"/>
        <w:rPr>
          <w:rFonts w:ascii="Times New Roman" w:hAnsi="Times New Roman" w:cs="Times New Roman"/>
        </w:rPr>
      </w:pPr>
    </w:p>
    <w:p w:rsidR="00A22E55" w:rsidRPr="00A22E55" w:rsidRDefault="00A22E55" w:rsidP="00A22E55">
      <w:pPr>
        <w:ind w:firstLine="567"/>
        <w:jc w:val="both"/>
        <w:rPr>
          <w:rFonts w:ascii="Times New Roman" w:hAnsi="Times New Roman" w:cs="Times New Roman"/>
        </w:rPr>
      </w:pPr>
      <w:r w:rsidRPr="00A22E55">
        <w:rPr>
          <w:rFonts w:ascii="Times New Roman" w:hAnsi="Times New Roman" w:cs="Times New Roman"/>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A22E55" w:rsidRPr="00A22E55" w:rsidRDefault="00A22E55" w:rsidP="00A22E55">
      <w:pPr>
        <w:pStyle w:val="ConsPlusNormal"/>
        <w:widowControl/>
        <w:ind w:firstLine="567"/>
        <w:jc w:val="both"/>
        <w:rPr>
          <w:rFonts w:ascii="Times New Roman" w:hAnsi="Times New Roman" w:cs="Times New Roman"/>
          <w:sz w:val="24"/>
          <w:szCs w:val="24"/>
        </w:rPr>
      </w:pPr>
    </w:p>
    <w:p w:rsidR="00A22E55" w:rsidRPr="00A22E55" w:rsidRDefault="00A22E55" w:rsidP="00A22E55">
      <w:pPr>
        <w:pStyle w:val="ConsPlusNormal"/>
        <w:widowControl/>
        <w:ind w:firstLine="567"/>
        <w:jc w:val="center"/>
        <w:rPr>
          <w:rFonts w:ascii="Times New Roman" w:hAnsi="Times New Roman" w:cs="Times New Roman"/>
          <w:b/>
          <w:sz w:val="24"/>
          <w:szCs w:val="24"/>
        </w:rPr>
      </w:pPr>
      <w:r w:rsidRPr="00A22E55">
        <w:rPr>
          <w:rFonts w:ascii="Times New Roman" w:hAnsi="Times New Roman" w:cs="Times New Roman"/>
          <w:b/>
          <w:sz w:val="24"/>
          <w:szCs w:val="24"/>
        </w:rPr>
        <w:t>2.4. Мероприятия по охране окружающей среды</w:t>
      </w:r>
    </w:p>
    <w:p w:rsidR="00A22E55" w:rsidRPr="00A22E55" w:rsidRDefault="00A22E55" w:rsidP="00A22E55">
      <w:pPr>
        <w:pStyle w:val="ConsPlusNormal"/>
        <w:widowControl/>
        <w:ind w:firstLine="567"/>
        <w:jc w:val="both"/>
        <w:rPr>
          <w:rFonts w:ascii="Times New Roman" w:hAnsi="Times New Roman" w:cs="Times New Roman"/>
          <w:sz w:val="24"/>
          <w:szCs w:val="24"/>
        </w:rPr>
      </w:pPr>
    </w:p>
    <w:p w:rsidR="00A22E55" w:rsidRPr="00A22E55" w:rsidRDefault="00A22E55" w:rsidP="00A22E55">
      <w:pPr>
        <w:pStyle w:val="ConsPlusNormal"/>
        <w:widowControl/>
        <w:ind w:firstLine="567"/>
        <w:jc w:val="both"/>
        <w:rPr>
          <w:rFonts w:ascii="Times New Roman" w:hAnsi="Times New Roman" w:cs="Times New Roman"/>
          <w:sz w:val="24"/>
          <w:szCs w:val="24"/>
        </w:rPr>
      </w:pPr>
      <w:r w:rsidRPr="00A22E55">
        <w:rPr>
          <w:rFonts w:ascii="Times New Roman" w:hAnsi="Times New Roman" w:cs="Times New Roman"/>
          <w:sz w:val="24"/>
          <w:szCs w:val="24"/>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663"/>
        <w:gridCol w:w="2126"/>
      </w:tblGrid>
      <w:tr w:rsidR="00A22E55" w:rsidRPr="00A22E55" w:rsidTr="00FC02EB">
        <w:trPr>
          <w:trHeight w:val="276"/>
        </w:trPr>
        <w:tc>
          <w:tcPr>
            <w:tcW w:w="567" w:type="dxa"/>
            <w:tcBorders>
              <w:bottom w:val="single" w:sz="4" w:space="0" w:color="000000"/>
            </w:tcBorders>
            <w:shd w:val="clear" w:color="auto" w:fill="DAEEF3"/>
          </w:tcPr>
          <w:p w:rsidR="00A22E55" w:rsidRPr="00A22E55" w:rsidRDefault="00A22E55" w:rsidP="00FC02EB">
            <w:pPr>
              <w:pStyle w:val="a9"/>
              <w:jc w:val="center"/>
              <w:rPr>
                <w:b/>
                <w:bCs/>
                <w:sz w:val="22"/>
                <w:szCs w:val="22"/>
              </w:rPr>
            </w:pPr>
            <w:r w:rsidRPr="00A22E55">
              <w:rPr>
                <w:b/>
                <w:bCs/>
                <w:sz w:val="22"/>
                <w:szCs w:val="22"/>
              </w:rPr>
              <w:t>№</w:t>
            </w:r>
          </w:p>
          <w:p w:rsidR="00A22E55" w:rsidRPr="00A22E55" w:rsidRDefault="00A22E55" w:rsidP="00FC02EB">
            <w:pPr>
              <w:pStyle w:val="a9"/>
              <w:jc w:val="center"/>
              <w:rPr>
                <w:b/>
                <w:bCs/>
                <w:sz w:val="22"/>
                <w:szCs w:val="22"/>
              </w:rPr>
            </w:pPr>
            <w:r w:rsidRPr="00A22E55">
              <w:rPr>
                <w:b/>
                <w:bCs/>
                <w:sz w:val="22"/>
                <w:szCs w:val="22"/>
              </w:rPr>
              <w:t xml:space="preserve"> п/п</w:t>
            </w:r>
          </w:p>
        </w:tc>
        <w:tc>
          <w:tcPr>
            <w:tcW w:w="6663" w:type="dxa"/>
            <w:tcBorders>
              <w:bottom w:val="single" w:sz="4" w:space="0" w:color="000000"/>
            </w:tcBorders>
            <w:shd w:val="clear" w:color="auto" w:fill="DAEEF3"/>
          </w:tcPr>
          <w:p w:rsidR="00A22E55" w:rsidRPr="00A22E55" w:rsidRDefault="00A22E55" w:rsidP="00FC02EB">
            <w:pPr>
              <w:pStyle w:val="a9"/>
              <w:jc w:val="center"/>
              <w:rPr>
                <w:b/>
                <w:bCs/>
                <w:sz w:val="22"/>
                <w:szCs w:val="22"/>
              </w:rPr>
            </w:pPr>
            <w:r w:rsidRPr="00A22E55">
              <w:rPr>
                <w:b/>
                <w:bCs/>
                <w:sz w:val="22"/>
                <w:szCs w:val="22"/>
              </w:rPr>
              <w:t>Наименование мероприятия</w:t>
            </w:r>
          </w:p>
        </w:tc>
        <w:tc>
          <w:tcPr>
            <w:tcW w:w="2126" w:type="dxa"/>
            <w:tcBorders>
              <w:bottom w:val="single" w:sz="4" w:space="0" w:color="000000"/>
            </w:tcBorders>
            <w:shd w:val="clear" w:color="auto" w:fill="DAEEF3"/>
          </w:tcPr>
          <w:p w:rsidR="00A22E55" w:rsidRPr="00A22E55" w:rsidRDefault="00A22E55" w:rsidP="00FC02EB">
            <w:pPr>
              <w:pStyle w:val="a9"/>
              <w:jc w:val="center"/>
              <w:rPr>
                <w:b/>
                <w:bCs/>
                <w:sz w:val="22"/>
                <w:szCs w:val="22"/>
              </w:rPr>
            </w:pPr>
            <w:r w:rsidRPr="00A22E55">
              <w:rPr>
                <w:b/>
                <w:bCs/>
                <w:sz w:val="22"/>
                <w:szCs w:val="22"/>
              </w:rPr>
              <w:t>Сроки реализации</w:t>
            </w:r>
          </w:p>
        </w:tc>
      </w:tr>
      <w:tr w:rsidR="00A22E55" w:rsidRPr="00A22E55" w:rsidTr="00FC02EB">
        <w:trPr>
          <w:trHeight w:val="276"/>
        </w:trPr>
        <w:tc>
          <w:tcPr>
            <w:tcW w:w="9356" w:type="dxa"/>
            <w:gridSpan w:val="3"/>
          </w:tcPr>
          <w:p w:rsidR="00A22E55" w:rsidRPr="00A22E55" w:rsidRDefault="00A22E55" w:rsidP="00FC02EB">
            <w:pPr>
              <w:pStyle w:val="a9"/>
              <w:jc w:val="center"/>
              <w:rPr>
                <w:b/>
                <w:sz w:val="22"/>
                <w:szCs w:val="22"/>
              </w:rPr>
            </w:pPr>
            <w:r w:rsidRPr="00A22E55">
              <w:rPr>
                <w:b/>
                <w:sz w:val="22"/>
                <w:szCs w:val="22"/>
              </w:rPr>
              <w:lastRenderedPageBreak/>
              <w:t>Инженерная подготовка территории</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w:t>
            </w:r>
          </w:p>
        </w:tc>
        <w:tc>
          <w:tcPr>
            <w:tcW w:w="6663" w:type="dxa"/>
          </w:tcPr>
          <w:p w:rsidR="00A22E55" w:rsidRPr="00A22E55" w:rsidRDefault="00A22E55" w:rsidP="00FC02EB">
            <w:pPr>
              <w:pStyle w:val="a9"/>
              <w:rPr>
                <w:b/>
                <w:sz w:val="22"/>
                <w:szCs w:val="22"/>
              </w:rPr>
            </w:pPr>
            <w:r w:rsidRPr="00A22E55">
              <w:rPr>
                <w:sz w:val="22"/>
                <w:szCs w:val="22"/>
              </w:rPr>
              <w:t>Дамбы обвалования до отметок исключающих затопление.</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2</w:t>
            </w:r>
          </w:p>
        </w:tc>
        <w:tc>
          <w:tcPr>
            <w:tcW w:w="6663" w:type="dxa"/>
          </w:tcPr>
          <w:p w:rsidR="00A22E55" w:rsidRPr="00A22E55" w:rsidRDefault="00A22E55" w:rsidP="00FC02EB">
            <w:pPr>
              <w:pStyle w:val="a9"/>
              <w:rPr>
                <w:b/>
                <w:sz w:val="22"/>
                <w:szCs w:val="22"/>
              </w:rPr>
            </w:pPr>
            <w:r w:rsidRPr="00A22E55">
              <w:rPr>
                <w:sz w:val="22"/>
                <w:szCs w:val="22"/>
              </w:rPr>
              <w:t>Подсыпка затапливаемых  территорий.</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9356" w:type="dxa"/>
            <w:gridSpan w:val="3"/>
          </w:tcPr>
          <w:p w:rsidR="00A22E55" w:rsidRPr="00A22E55" w:rsidRDefault="00A22E55" w:rsidP="00FC02EB">
            <w:pPr>
              <w:pStyle w:val="a9"/>
              <w:jc w:val="center"/>
              <w:rPr>
                <w:b/>
                <w:sz w:val="22"/>
                <w:szCs w:val="22"/>
              </w:rPr>
            </w:pPr>
            <w:r w:rsidRPr="00A22E55">
              <w:rPr>
                <w:b/>
                <w:sz w:val="22"/>
                <w:szCs w:val="22"/>
              </w:rPr>
              <w:t>Воздушный бассейн</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3</w:t>
            </w:r>
          </w:p>
        </w:tc>
        <w:tc>
          <w:tcPr>
            <w:tcW w:w="6663" w:type="dxa"/>
          </w:tcPr>
          <w:p w:rsidR="00A22E55" w:rsidRPr="00A22E55" w:rsidRDefault="00A22E55" w:rsidP="00FC02EB">
            <w:pPr>
              <w:pStyle w:val="a9"/>
              <w:rPr>
                <w:sz w:val="22"/>
                <w:szCs w:val="22"/>
              </w:rPr>
            </w:pPr>
            <w:r w:rsidRPr="00A22E55">
              <w:rPr>
                <w:rFonts w:eastAsia="TimesNewRomanPSMT"/>
                <w:sz w:val="22"/>
                <w:szCs w:val="22"/>
              </w:rPr>
              <w:t xml:space="preserve">Разработка проектов санитарно-защитных зон действующих предприятий. </w:t>
            </w:r>
          </w:p>
        </w:tc>
        <w:tc>
          <w:tcPr>
            <w:tcW w:w="2126" w:type="dxa"/>
          </w:tcPr>
          <w:p w:rsidR="00A22E55" w:rsidRPr="00A22E55" w:rsidRDefault="00A22E55" w:rsidP="00FC02EB">
            <w:pPr>
              <w:pStyle w:val="a9"/>
              <w:rPr>
                <w:rFonts w:eastAsia="TimesNewRomanPSMT"/>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4</w:t>
            </w:r>
          </w:p>
        </w:tc>
        <w:tc>
          <w:tcPr>
            <w:tcW w:w="6663" w:type="dxa"/>
          </w:tcPr>
          <w:p w:rsidR="00A22E55" w:rsidRPr="00A22E55" w:rsidRDefault="00A22E55" w:rsidP="00FC02EB">
            <w:pPr>
              <w:pStyle w:val="a9"/>
              <w:rPr>
                <w:sz w:val="22"/>
                <w:szCs w:val="22"/>
              </w:rPr>
            </w:pPr>
            <w:r w:rsidRPr="00A22E55">
              <w:rPr>
                <w:sz w:val="22"/>
                <w:szCs w:val="22"/>
              </w:rPr>
              <w:t>Перевод автотранспорта на газовое топливо.</w:t>
            </w:r>
          </w:p>
        </w:tc>
        <w:tc>
          <w:tcPr>
            <w:tcW w:w="2126" w:type="dxa"/>
          </w:tcPr>
          <w:p w:rsidR="00A22E55" w:rsidRPr="00A22E55" w:rsidRDefault="00A22E55" w:rsidP="00FC02EB">
            <w:pPr>
              <w:pStyle w:val="a9"/>
              <w:rPr>
                <w:sz w:val="22"/>
                <w:szCs w:val="22"/>
              </w:rPr>
            </w:pPr>
            <w:r w:rsidRPr="00A22E55">
              <w:rPr>
                <w:sz w:val="22"/>
                <w:szCs w:val="22"/>
              </w:rPr>
              <w:t>1 очередь – расчетный срок</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5</w:t>
            </w:r>
          </w:p>
        </w:tc>
        <w:tc>
          <w:tcPr>
            <w:tcW w:w="6663" w:type="dxa"/>
          </w:tcPr>
          <w:p w:rsidR="00A22E55" w:rsidRPr="00A22E55" w:rsidRDefault="00A22E55" w:rsidP="00FC02EB">
            <w:pPr>
              <w:pStyle w:val="a9"/>
              <w:rPr>
                <w:sz w:val="22"/>
                <w:szCs w:val="22"/>
              </w:rPr>
            </w:pPr>
            <w:r w:rsidRPr="00A22E55">
              <w:rPr>
                <w:sz w:val="22"/>
                <w:szCs w:val="22"/>
              </w:rPr>
              <w:t>Озеленение магистральных улиц и санитарно-защитных зон двухъярусной посадкой зеленых насаждений</w:t>
            </w:r>
            <w:r w:rsidRPr="00A22E55">
              <w:rPr>
                <w:rFonts w:eastAsia="TimesNewRomanPSMT"/>
                <w:sz w:val="22"/>
                <w:szCs w:val="22"/>
              </w:rPr>
              <w:t>.</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9356" w:type="dxa"/>
            <w:gridSpan w:val="3"/>
          </w:tcPr>
          <w:p w:rsidR="00A22E55" w:rsidRPr="00A22E55" w:rsidRDefault="00A22E55" w:rsidP="00FC02EB">
            <w:pPr>
              <w:pStyle w:val="a9"/>
              <w:jc w:val="center"/>
              <w:rPr>
                <w:b/>
                <w:sz w:val="22"/>
                <w:szCs w:val="22"/>
              </w:rPr>
            </w:pPr>
            <w:r w:rsidRPr="00A22E55">
              <w:rPr>
                <w:b/>
                <w:sz w:val="22"/>
                <w:szCs w:val="22"/>
              </w:rPr>
              <w:t>Поверхностные и подземные воды</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6</w:t>
            </w:r>
          </w:p>
        </w:tc>
        <w:tc>
          <w:tcPr>
            <w:tcW w:w="6663" w:type="dxa"/>
          </w:tcPr>
          <w:p w:rsidR="00A22E55" w:rsidRPr="00A22E55" w:rsidRDefault="00A22E55" w:rsidP="00FC02EB">
            <w:pPr>
              <w:pStyle w:val="a9"/>
              <w:rPr>
                <w:sz w:val="22"/>
                <w:szCs w:val="22"/>
              </w:rPr>
            </w:pPr>
            <w:r w:rsidRPr="00A22E55">
              <w:rPr>
                <w:sz w:val="22"/>
                <w:szCs w:val="22"/>
                <w:shd w:val="clear" w:color="auto" w:fill="FFFFFF"/>
              </w:rPr>
              <w:t>Проведение изыскательских и проектных работ по размещению и строительству современных очистных сооружений</w:t>
            </w:r>
            <w:r w:rsidRPr="00A22E55">
              <w:rPr>
                <w:sz w:val="22"/>
                <w:szCs w:val="22"/>
              </w:rPr>
              <w:t>.</w:t>
            </w:r>
          </w:p>
        </w:tc>
        <w:tc>
          <w:tcPr>
            <w:tcW w:w="2126" w:type="dxa"/>
          </w:tcPr>
          <w:p w:rsidR="00A22E55" w:rsidRPr="00A22E55" w:rsidRDefault="00A22E55" w:rsidP="00FC02EB">
            <w:pPr>
              <w:pStyle w:val="a9"/>
              <w:rPr>
                <w:sz w:val="22"/>
                <w:szCs w:val="22"/>
                <w:shd w:val="clear" w:color="auto" w:fill="FFFFFF"/>
              </w:rPr>
            </w:pPr>
            <w:r w:rsidRPr="00A22E55">
              <w:rPr>
                <w:sz w:val="22"/>
                <w:szCs w:val="22"/>
              </w:rPr>
              <w:t>1 очередь – расчетный срок</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7</w:t>
            </w:r>
          </w:p>
        </w:tc>
        <w:tc>
          <w:tcPr>
            <w:tcW w:w="6663" w:type="dxa"/>
          </w:tcPr>
          <w:p w:rsidR="00A22E55" w:rsidRPr="00A22E55" w:rsidRDefault="00A22E55" w:rsidP="00FC02EB">
            <w:pPr>
              <w:pStyle w:val="a9"/>
              <w:rPr>
                <w:sz w:val="22"/>
                <w:szCs w:val="22"/>
              </w:rPr>
            </w:pPr>
            <w:r w:rsidRPr="00A22E55">
              <w:rPr>
                <w:sz w:val="22"/>
                <w:szCs w:val="22"/>
                <w:shd w:val="clear" w:color="auto" w:fill="FFFFFF"/>
              </w:rPr>
              <w:t>Проведение изыскательских и проектных работ по размещению и строительству</w:t>
            </w:r>
            <w:r w:rsidRPr="00A22E55">
              <w:rPr>
                <w:sz w:val="22"/>
                <w:szCs w:val="22"/>
              </w:rPr>
              <w:t xml:space="preserve"> централизованной системы водоотведения.</w:t>
            </w:r>
          </w:p>
        </w:tc>
        <w:tc>
          <w:tcPr>
            <w:tcW w:w="2126" w:type="dxa"/>
          </w:tcPr>
          <w:p w:rsidR="00A22E55" w:rsidRPr="00A22E55" w:rsidRDefault="00A22E55" w:rsidP="00FC02EB">
            <w:pPr>
              <w:pStyle w:val="a9"/>
              <w:rPr>
                <w:sz w:val="22"/>
                <w:szCs w:val="22"/>
                <w:shd w:val="clear" w:color="auto" w:fill="FFFFFF"/>
              </w:rPr>
            </w:pPr>
            <w:r w:rsidRPr="00A22E55">
              <w:rPr>
                <w:sz w:val="22"/>
                <w:szCs w:val="22"/>
              </w:rPr>
              <w:t>1 очередь – расчетный срок</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8</w:t>
            </w:r>
          </w:p>
        </w:tc>
        <w:tc>
          <w:tcPr>
            <w:tcW w:w="6663" w:type="dxa"/>
          </w:tcPr>
          <w:p w:rsidR="00A22E55" w:rsidRPr="00A22E55" w:rsidRDefault="00A22E55" w:rsidP="00FC02EB">
            <w:pPr>
              <w:pStyle w:val="a9"/>
              <w:rPr>
                <w:sz w:val="22"/>
                <w:szCs w:val="22"/>
              </w:rPr>
            </w:pPr>
            <w:r w:rsidRPr="00A22E55">
              <w:rPr>
                <w:sz w:val="22"/>
                <w:szCs w:val="22"/>
              </w:rPr>
              <w:t>Соблюдение правил водоохранного режима на водосборах водных объектов.</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9</w:t>
            </w:r>
          </w:p>
        </w:tc>
        <w:tc>
          <w:tcPr>
            <w:tcW w:w="6663" w:type="dxa"/>
          </w:tcPr>
          <w:p w:rsidR="00A22E55" w:rsidRPr="00A22E55" w:rsidRDefault="00A22E55" w:rsidP="00FC02EB">
            <w:pPr>
              <w:pStyle w:val="a9"/>
              <w:rPr>
                <w:sz w:val="22"/>
                <w:szCs w:val="22"/>
              </w:rPr>
            </w:pPr>
            <w:r w:rsidRPr="00A22E55">
              <w:rPr>
                <w:sz w:val="22"/>
                <w:szCs w:val="22"/>
              </w:rPr>
              <w:t>Тампонирование непригодных к дальнейшей эксплуатации скважин. Соблюдение санитарно-защитных зон действующих водозаборов.</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10</w:t>
            </w:r>
          </w:p>
        </w:tc>
        <w:tc>
          <w:tcPr>
            <w:tcW w:w="6663" w:type="dxa"/>
          </w:tcPr>
          <w:p w:rsidR="00A22E55" w:rsidRPr="00A22E55" w:rsidRDefault="00A22E55" w:rsidP="00FC02EB">
            <w:pPr>
              <w:pStyle w:val="a9"/>
              <w:rPr>
                <w:sz w:val="22"/>
                <w:szCs w:val="22"/>
              </w:rPr>
            </w:pPr>
            <w:r w:rsidRPr="00A22E55">
              <w:rPr>
                <w:sz w:val="22"/>
                <w:szCs w:val="22"/>
              </w:rPr>
              <w:t xml:space="preserve">Обеспечение сельского поселения </w:t>
            </w:r>
            <w:r w:rsidRPr="00A22E55">
              <w:rPr>
                <w:rFonts w:eastAsia="Arial Unicode MS"/>
                <w:color w:val="000000"/>
                <w:sz w:val="22"/>
                <w:szCs w:val="22"/>
                <w:lang w:bidi="en-US"/>
              </w:rPr>
              <w:t>централизованной системой водопровода.</w:t>
            </w:r>
          </w:p>
        </w:tc>
        <w:tc>
          <w:tcPr>
            <w:tcW w:w="2126" w:type="dxa"/>
          </w:tcPr>
          <w:p w:rsidR="00A22E55" w:rsidRPr="00A22E55" w:rsidRDefault="00A22E55" w:rsidP="00FC02EB">
            <w:pPr>
              <w:pStyle w:val="a9"/>
              <w:rPr>
                <w:sz w:val="22"/>
                <w:szCs w:val="22"/>
              </w:rPr>
            </w:pPr>
            <w:r w:rsidRPr="00A22E55">
              <w:rPr>
                <w:sz w:val="22"/>
                <w:szCs w:val="22"/>
              </w:rPr>
              <w:t>1 очередь – расчетный срок</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12</w:t>
            </w:r>
          </w:p>
        </w:tc>
        <w:tc>
          <w:tcPr>
            <w:tcW w:w="6663" w:type="dxa"/>
          </w:tcPr>
          <w:p w:rsidR="00A22E55" w:rsidRPr="00A22E55" w:rsidRDefault="00A22E55" w:rsidP="00FC02EB">
            <w:pPr>
              <w:pStyle w:val="a9"/>
              <w:rPr>
                <w:sz w:val="22"/>
                <w:szCs w:val="22"/>
              </w:rPr>
            </w:pPr>
            <w:r w:rsidRPr="00A22E55">
              <w:rPr>
                <w:sz w:val="22"/>
                <w:szCs w:val="22"/>
              </w:rPr>
              <w:t>Обеспечение качества питьевой воды, подаваемой населению, путем внедрения средств очистки.</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9356" w:type="dxa"/>
            <w:gridSpan w:val="3"/>
          </w:tcPr>
          <w:p w:rsidR="00A22E55" w:rsidRPr="00A22E55" w:rsidRDefault="00A22E55" w:rsidP="00FC02EB">
            <w:pPr>
              <w:pStyle w:val="a9"/>
              <w:jc w:val="center"/>
              <w:rPr>
                <w:b/>
                <w:sz w:val="22"/>
                <w:szCs w:val="22"/>
              </w:rPr>
            </w:pPr>
            <w:r w:rsidRPr="00A22E55">
              <w:rPr>
                <w:b/>
                <w:sz w:val="22"/>
                <w:szCs w:val="22"/>
              </w:rPr>
              <w:t>Почва</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13</w:t>
            </w:r>
          </w:p>
        </w:tc>
        <w:tc>
          <w:tcPr>
            <w:tcW w:w="6663" w:type="dxa"/>
          </w:tcPr>
          <w:p w:rsidR="00A22E55" w:rsidRPr="00A22E55" w:rsidRDefault="00A22E55" w:rsidP="00FC02EB">
            <w:pPr>
              <w:pStyle w:val="a9"/>
              <w:rPr>
                <w:sz w:val="22"/>
                <w:szCs w:val="22"/>
              </w:rPr>
            </w:pPr>
            <w:r w:rsidRPr="00A22E55">
              <w:rPr>
                <w:sz w:val="22"/>
                <w:szCs w:val="22"/>
              </w:rPr>
              <w:t>Создание вдоль автомобильных дорог лесных полезащитных полос.</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14</w:t>
            </w:r>
          </w:p>
        </w:tc>
        <w:tc>
          <w:tcPr>
            <w:tcW w:w="6663" w:type="dxa"/>
          </w:tcPr>
          <w:p w:rsidR="00A22E55" w:rsidRPr="00A22E55" w:rsidRDefault="00A22E55" w:rsidP="00FC02EB">
            <w:pPr>
              <w:pStyle w:val="a9"/>
              <w:rPr>
                <w:sz w:val="22"/>
                <w:szCs w:val="22"/>
              </w:rPr>
            </w:pPr>
            <w:r w:rsidRPr="00A22E55">
              <w:rPr>
                <w:sz w:val="22"/>
                <w:szCs w:val="22"/>
              </w:rPr>
              <w:t>Проведение мероприятий по сохранению плодородия почв и защиты их от эрозии.</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9356" w:type="dxa"/>
            <w:gridSpan w:val="3"/>
          </w:tcPr>
          <w:p w:rsidR="00A22E55" w:rsidRPr="00A22E55" w:rsidRDefault="00A22E55" w:rsidP="00FC02EB">
            <w:pPr>
              <w:pStyle w:val="a9"/>
              <w:jc w:val="center"/>
              <w:rPr>
                <w:b/>
                <w:sz w:val="22"/>
                <w:szCs w:val="22"/>
              </w:rPr>
            </w:pPr>
            <w:r w:rsidRPr="00A22E55">
              <w:rPr>
                <w:b/>
                <w:sz w:val="22"/>
                <w:szCs w:val="22"/>
              </w:rPr>
              <w:t>Обращение с отходами</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15</w:t>
            </w:r>
          </w:p>
        </w:tc>
        <w:tc>
          <w:tcPr>
            <w:tcW w:w="6663" w:type="dxa"/>
          </w:tcPr>
          <w:p w:rsidR="00A22E55" w:rsidRPr="00A22E55" w:rsidRDefault="00A22E55" w:rsidP="00FC02EB">
            <w:pPr>
              <w:pStyle w:val="a9"/>
              <w:rPr>
                <w:sz w:val="22"/>
                <w:szCs w:val="22"/>
              </w:rPr>
            </w:pPr>
            <w:r w:rsidRPr="00A22E55">
              <w:rPr>
                <w:rFonts w:eastAsia="TimesNewRomanPSMT"/>
                <w:sz w:val="22"/>
                <w:szCs w:val="22"/>
              </w:rPr>
              <w:t>Разработка генеральной схемы очистки территории и системы сбора и транспортировки бытовых отходов на территории сельского поселения.</w:t>
            </w:r>
          </w:p>
        </w:tc>
        <w:tc>
          <w:tcPr>
            <w:tcW w:w="2126" w:type="dxa"/>
          </w:tcPr>
          <w:p w:rsidR="00A22E55" w:rsidRPr="00A22E55" w:rsidRDefault="00A22E55" w:rsidP="00FC02EB">
            <w:pPr>
              <w:pStyle w:val="a9"/>
              <w:rPr>
                <w:rFonts w:eastAsia="TimesNewRomanPSMT"/>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16</w:t>
            </w:r>
          </w:p>
        </w:tc>
        <w:tc>
          <w:tcPr>
            <w:tcW w:w="6663" w:type="dxa"/>
          </w:tcPr>
          <w:p w:rsidR="00A22E55" w:rsidRPr="00A22E55" w:rsidRDefault="00A22E55" w:rsidP="00FC02EB">
            <w:pPr>
              <w:pStyle w:val="a9"/>
              <w:rPr>
                <w:sz w:val="22"/>
                <w:szCs w:val="22"/>
              </w:rPr>
            </w:pPr>
            <w:r w:rsidRPr="00A22E55">
              <w:rPr>
                <w:sz w:val="22"/>
                <w:szCs w:val="22"/>
              </w:rPr>
              <w:t>Организация сбора и вывоза отходов на территории населенного пункта.</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17</w:t>
            </w:r>
          </w:p>
        </w:tc>
        <w:tc>
          <w:tcPr>
            <w:tcW w:w="6663"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t>Строительство скотомогильников в соответствии с требованиями СанПиН 2.2.1/2.1.1.1200-03, Водного кодекса РФ  и  «Ветеринарно-санитарными правилами сбора, утилизации и уничтожения биологических отходов».</w:t>
            </w:r>
          </w:p>
        </w:tc>
        <w:tc>
          <w:tcPr>
            <w:tcW w:w="2126"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t>1 очередь – расчетный срок</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18</w:t>
            </w:r>
          </w:p>
        </w:tc>
        <w:tc>
          <w:tcPr>
            <w:tcW w:w="6663" w:type="dxa"/>
          </w:tcPr>
          <w:p w:rsidR="00A22E55" w:rsidRPr="00A22E55" w:rsidRDefault="00A22E55" w:rsidP="00FC02EB">
            <w:pPr>
              <w:pStyle w:val="a9"/>
              <w:rPr>
                <w:sz w:val="22"/>
                <w:szCs w:val="22"/>
              </w:rPr>
            </w:pPr>
            <w:r w:rsidRPr="00A22E55">
              <w:rPr>
                <w:sz w:val="22"/>
                <w:szCs w:val="22"/>
              </w:rPr>
              <w:t>Выявление и рекультивация всех несанкционированных свалок ТБО.</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19</w:t>
            </w:r>
          </w:p>
        </w:tc>
        <w:tc>
          <w:tcPr>
            <w:tcW w:w="6663" w:type="dxa"/>
          </w:tcPr>
          <w:p w:rsidR="00A22E55" w:rsidRPr="00A22E55" w:rsidRDefault="00A22E55" w:rsidP="00FC02EB">
            <w:pPr>
              <w:pStyle w:val="a9"/>
              <w:rPr>
                <w:sz w:val="22"/>
                <w:szCs w:val="22"/>
              </w:rPr>
            </w:pPr>
            <w:r w:rsidRPr="00A22E55">
              <w:rPr>
                <w:sz w:val="22"/>
                <w:szCs w:val="22"/>
              </w:rPr>
              <w:t>Рекультивация санкционированных свалок ТБО.</w:t>
            </w:r>
          </w:p>
        </w:tc>
        <w:tc>
          <w:tcPr>
            <w:tcW w:w="2126" w:type="dxa"/>
          </w:tcPr>
          <w:p w:rsidR="00A22E55" w:rsidRPr="00A22E55" w:rsidRDefault="00A22E55" w:rsidP="00FC02EB">
            <w:pPr>
              <w:pStyle w:val="a9"/>
              <w:rPr>
                <w:sz w:val="22"/>
                <w:szCs w:val="22"/>
              </w:rPr>
            </w:pPr>
            <w:r w:rsidRPr="00A22E55">
              <w:rPr>
                <w:sz w:val="22"/>
                <w:szCs w:val="22"/>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20</w:t>
            </w:r>
          </w:p>
        </w:tc>
        <w:tc>
          <w:tcPr>
            <w:tcW w:w="6663"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t>Строительство в  с. Пески, с. Березово, х. Безымянный 3-х контейнерных  площадок  для сбора и временного накопления отходов, с установкой контейнеров емкостью 30 м</w:t>
            </w:r>
            <w:r w:rsidRPr="00A22E55">
              <w:rPr>
                <w:rFonts w:ascii="Times New Roman" w:hAnsi="Times New Roman" w:cs="Times New Roman"/>
                <w:vertAlign w:val="superscript"/>
              </w:rPr>
              <w:t>3</w:t>
            </w:r>
            <w:r w:rsidRPr="00A22E55">
              <w:rPr>
                <w:rFonts w:ascii="Times New Roman" w:hAnsi="Times New Roman" w:cs="Times New Roman"/>
              </w:rPr>
              <w:t xml:space="preserve">, оснащенных системой «Мультилифт» с последующим вывозом на полигон ТБО </w:t>
            </w:r>
            <w:r w:rsidRPr="00A22E55">
              <w:rPr>
                <w:rFonts w:ascii="Times New Roman" w:hAnsi="Times New Roman" w:cs="Times New Roman"/>
              </w:rPr>
              <w:lastRenderedPageBreak/>
              <w:t>Павловского  муниципального района.</w:t>
            </w:r>
          </w:p>
        </w:tc>
        <w:tc>
          <w:tcPr>
            <w:tcW w:w="2126"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lastRenderedPageBreak/>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lastRenderedPageBreak/>
              <w:t>21</w:t>
            </w:r>
          </w:p>
        </w:tc>
        <w:tc>
          <w:tcPr>
            <w:tcW w:w="6663"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t>Строительство в х. Чугуновка,  х. Хвощеватый, х. Максимово, д. Антиповка   контейнерных площадок для сбора и временного накопления отходов, с установкой контейнеров емкостью 0,75 м</w:t>
            </w:r>
            <w:r w:rsidRPr="00A22E55">
              <w:rPr>
                <w:rFonts w:ascii="Times New Roman" w:hAnsi="Times New Roman" w:cs="Times New Roman"/>
                <w:vertAlign w:val="superscript"/>
              </w:rPr>
              <w:t>3</w:t>
            </w:r>
            <w:r w:rsidRPr="00A22E55">
              <w:rPr>
                <w:rFonts w:ascii="Times New Roman" w:hAnsi="Times New Roman" w:cs="Times New Roman"/>
              </w:rPr>
              <w:t>.</w:t>
            </w:r>
          </w:p>
        </w:tc>
        <w:tc>
          <w:tcPr>
            <w:tcW w:w="2126" w:type="dxa"/>
          </w:tcPr>
          <w:p w:rsidR="00A22E55" w:rsidRPr="00A22E55" w:rsidRDefault="00A22E55" w:rsidP="00FC02EB">
            <w:pPr>
              <w:rPr>
                <w:rFonts w:ascii="Times New Roman" w:hAnsi="Times New Roman" w:cs="Times New Roman"/>
              </w:rPr>
            </w:pPr>
            <w:r w:rsidRPr="00A22E55">
              <w:rPr>
                <w:rFonts w:ascii="Times New Roman" w:hAnsi="Times New Roman" w:cs="Times New Roman"/>
              </w:rPr>
              <w:t>1 очередь</w:t>
            </w:r>
          </w:p>
        </w:tc>
      </w:tr>
      <w:tr w:rsidR="00A22E55" w:rsidRPr="00A22E55" w:rsidTr="00FC02EB">
        <w:trPr>
          <w:trHeight w:val="276"/>
        </w:trPr>
        <w:tc>
          <w:tcPr>
            <w:tcW w:w="567" w:type="dxa"/>
          </w:tcPr>
          <w:p w:rsidR="00A22E55" w:rsidRPr="00A22E55" w:rsidRDefault="00A22E55" w:rsidP="00FC02EB">
            <w:pPr>
              <w:pStyle w:val="a9"/>
              <w:jc w:val="center"/>
              <w:rPr>
                <w:sz w:val="22"/>
                <w:szCs w:val="22"/>
              </w:rPr>
            </w:pPr>
            <w:r w:rsidRPr="00A22E55">
              <w:rPr>
                <w:sz w:val="22"/>
                <w:szCs w:val="22"/>
              </w:rPr>
              <w:t>22</w:t>
            </w:r>
          </w:p>
        </w:tc>
        <w:tc>
          <w:tcPr>
            <w:tcW w:w="6663" w:type="dxa"/>
          </w:tcPr>
          <w:p w:rsidR="00A22E55" w:rsidRPr="00A22E55" w:rsidRDefault="00A22E55" w:rsidP="00FC02EB">
            <w:pPr>
              <w:pStyle w:val="a9"/>
              <w:rPr>
                <w:sz w:val="22"/>
                <w:szCs w:val="22"/>
              </w:rPr>
            </w:pPr>
            <w:r w:rsidRPr="00A22E55">
              <w:rPr>
                <w:sz w:val="22"/>
                <w:szCs w:val="22"/>
              </w:rPr>
              <w:t>Строительство на территории рекреационных зон контейнерных  площадок  для сбора и временного накопления отходов, с установкой контейнеров емкостью 0,75 м</w:t>
            </w:r>
            <w:r w:rsidRPr="00A22E55">
              <w:rPr>
                <w:kern w:val="24"/>
                <w:sz w:val="22"/>
                <w:szCs w:val="22"/>
                <w:vertAlign w:val="superscript"/>
              </w:rPr>
              <w:t>3</w:t>
            </w:r>
            <w:r w:rsidRPr="00A22E55">
              <w:rPr>
                <w:kern w:val="24"/>
                <w:sz w:val="22"/>
                <w:szCs w:val="22"/>
              </w:rPr>
              <w:t>.</w:t>
            </w:r>
          </w:p>
        </w:tc>
        <w:tc>
          <w:tcPr>
            <w:tcW w:w="2126" w:type="dxa"/>
          </w:tcPr>
          <w:p w:rsidR="00A22E55" w:rsidRPr="00A22E55" w:rsidRDefault="00A22E55" w:rsidP="00FC02EB">
            <w:pPr>
              <w:pStyle w:val="a9"/>
              <w:rPr>
                <w:sz w:val="22"/>
                <w:szCs w:val="22"/>
              </w:rPr>
            </w:pPr>
            <w:r w:rsidRPr="00A22E55">
              <w:rPr>
                <w:sz w:val="22"/>
                <w:szCs w:val="22"/>
              </w:rPr>
              <w:t>1 очередь</w:t>
            </w:r>
          </w:p>
        </w:tc>
      </w:tr>
    </w:tbl>
    <w:p w:rsidR="00A22E55" w:rsidRPr="00A22E55" w:rsidRDefault="00A22E55" w:rsidP="00A22E55">
      <w:pPr>
        <w:pageBreakBefore/>
        <w:jc w:val="center"/>
        <w:rPr>
          <w:rFonts w:ascii="Times New Roman" w:hAnsi="Times New Roman" w:cs="Times New Roman"/>
          <w:b/>
          <w:color w:val="000000"/>
          <w:spacing w:val="-10"/>
        </w:rPr>
      </w:pPr>
      <w:r w:rsidRPr="00A22E55">
        <w:rPr>
          <w:rFonts w:ascii="Times New Roman" w:hAnsi="Times New Roman" w:cs="Times New Roman"/>
          <w:b/>
          <w:color w:val="000000"/>
          <w:spacing w:val="-10"/>
        </w:rPr>
        <w:lastRenderedPageBreak/>
        <w:t>3. ТЕХНИКО-ЭКОНОМИЧЕСКИЕ ПОКАЗАТЕЛИ</w:t>
      </w:r>
    </w:p>
    <w:p w:rsidR="00A22E55" w:rsidRPr="00A22E55" w:rsidRDefault="00A22E55" w:rsidP="00A22E55">
      <w:pPr>
        <w:spacing w:before="100" w:beforeAutospacing="1"/>
        <w:jc w:val="center"/>
        <w:rPr>
          <w:rFonts w:ascii="Times New Roman" w:eastAsia="Times New Roman" w:hAnsi="Times New Roman" w:cs="Times New Roman"/>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510"/>
        <w:gridCol w:w="2688"/>
        <w:gridCol w:w="1302"/>
        <w:gridCol w:w="1587"/>
        <w:gridCol w:w="1705"/>
        <w:gridCol w:w="1713"/>
      </w:tblGrid>
      <w:tr w:rsidR="00A22E55" w:rsidRPr="00A22E55" w:rsidTr="00FC02EB">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rPr>
              <w:t xml:space="preserve">№ </w:t>
            </w:r>
            <w:r w:rsidRPr="00A22E55">
              <w:rPr>
                <w:rFonts w:ascii="Times New Roman" w:eastAsia="Times New Roman" w:hAnsi="Times New Roman" w:cs="Times New Roman"/>
                <w:b/>
                <w:bCs/>
              </w:rPr>
              <w:t>п/п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b/>
                <w:bCs/>
                <w:lang w:val="en-US"/>
              </w:rPr>
              <w:t xml:space="preserve">I </w:t>
            </w:r>
            <w:r w:rsidRPr="00A22E55">
              <w:rPr>
                <w:rFonts w:ascii="Times New Roman" w:eastAsia="Times New Roman" w:hAnsi="Times New Roman" w:cs="Times New Roman"/>
                <w:b/>
                <w:bCs/>
              </w:rPr>
              <w:t>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b/>
                <w:bCs/>
              </w:rPr>
              <w:t>Расчетный срок</w:t>
            </w:r>
          </w:p>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(2030 г.)</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rPr>
                <w:rFonts w:ascii="Times New Roman" w:eastAsia="Times New Roman" w:hAnsi="Times New Roman" w:cs="Times New Roman"/>
                <w:b/>
              </w:rPr>
            </w:pPr>
            <w:r w:rsidRPr="00A22E55">
              <w:rPr>
                <w:rFonts w:ascii="Times New Roman" w:eastAsia="Times New Roman" w:hAnsi="Times New Roman" w:cs="Times New Roman"/>
                <w:b/>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A22E55" w:rsidRPr="00A22E55" w:rsidRDefault="00A22E55" w:rsidP="00FC02EB">
            <w:pPr>
              <w:pStyle w:val="aff2"/>
              <w:jc w:val="center"/>
            </w:pPr>
            <w:r w:rsidRPr="00A22E55">
              <w:t>9147,52</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hAnsi="Times New Roman" w:cs="Times New Roman"/>
              </w:rPr>
              <w:t>9147,52</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hAnsi="Times New Roman" w:cs="Times New Roman"/>
              </w:rPr>
              <w:t>9147,52</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before="100" w:beforeAutospacing="1" w:after="119" w:line="150" w:lineRule="atLeast"/>
              <w:rPr>
                <w:rFonts w:ascii="Times New Roman" w:eastAsia="Times New Roman" w:hAnsi="Times New Roman" w:cs="Times New Roman"/>
                <w:b/>
              </w:rPr>
            </w:pPr>
            <w:r w:rsidRPr="00A22E55">
              <w:rPr>
                <w:rFonts w:ascii="Times New Roman" w:eastAsia="Times New Roman" w:hAnsi="Times New Roman" w:cs="Times New Roman"/>
                <w:b/>
              </w:rPr>
              <w:t>Население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2.1.</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1105</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1050</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1015</w:t>
            </w:r>
          </w:p>
        </w:tc>
      </w:tr>
      <w:tr w:rsidR="00A22E55" w:rsidRPr="00A22E55" w:rsidTr="00FC02EB">
        <w:trPr>
          <w:trHeight w:val="943"/>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hd w:val="clear" w:color="auto" w:fill="FFFFFF"/>
              <w:jc w:val="center"/>
              <w:rPr>
                <w:rFonts w:ascii="Times New Roman" w:eastAsia="Times New Roman" w:hAnsi="Times New Roman" w:cs="Times New Roman"/>
              </w:rPr>
            </w:pPr>
            <w:r w:rsidRPr="00A22E55">
              <w:rPr>
                <w:rFonts w:ascii="Times New Roman" w:eastAsia="Times New Roman" w:hAnsi="Times New Roman" w:cs="Times New Roman"/>
                <w:color w:val="000000"/>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178</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158</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152</w:t>
            </w:r>
          </w:p>
        </w:tc>
      </w:tr>
      <w:tr w:rsidR="00A22E55" w:rsidRPr="00A22E55" w:rsidTr="00FC02EB">
        <w:trPr>
          <w:trHeight w:val="987"/>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hd w:val="clear" w:color="auto" w:fill="FFFFFF"/>
              <w:spacing w:before="100" w:beforeAutospacing="1"/>
              <w:jc w:val="center"/>
              <w:rPr>
                <w:rFonts w:ascii="Times New Roman" w:eastAsia="Times New Roman" w:hAnsi="Times New Roman" w:cs="Times New Roman"/>
              </w:rPr>
            </w:pPr>
            <w:r w:rsidRPr="00A22E55">
              <w:rPr>
                <w:rFonts w:ascii="Times New Roman" w:eastAsia="Times New Roman" w:hAnsi="Times New Roman" w:cs="Times New Roman"/>
                <w:color w:val="000000"/>
              </w:rPr>
              <w:t>Чел.</w:t>
            </w:r>
          </w:p>
          <w:p w:rsidR="00A22E55" w:rsidRPr="00A22E55" w:rsidRDefault="00A22E55" w:rsidP="00FC02EB">
            <w:pPr>
              <w:shd w:val="clear" w:color="auto" w:fill="FFFFFF"/>
              <w:spacing w:before="100" w:beforeAutospacing="1" w:after="119" w:line="150" w:lineRule="atLeast"/>
              <w:jc w:val="center"/>
              <w:rPr>
                <w:rFonts w:ascii="Times New Roman" w:eastAsia="Times New Roman" w:hAnsi="Times New Roman" w:cs="Times New Roman"/>
              </w:rPr>
            </w:pP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624</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588</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579</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hd w:val="clear" w:color="auto" w:fill="FFFFFF"/>
              <w:spacing w:before="100" w:beforeAutospacing="1"/>
              <w:jc w:val="center"/>
              <w:rPr>
                <w:rFonts w:ascii="Times New Roman" w:eastAsia="Times New Roman" w:hAnsi="Times New Roman" w:cs="Times New Roman"/>
              </w:rPr>
            </w:pPr>
            <w:r w:rsidRPr="00A22E55">
              <w:rPr>
                <w:rFonts w:ascii="Times New Roman" w:eastAsia="Times New Roman" w:hAnsi="Times New Roman" w:cs="Times New Roman"/>
                <w:color w:val="000000"/>
              </w:rPr>
              <w:t>Чел.</w:t>
            </w:r>
          </w:p>
          <w:p w:rsidR="00A22E55" w:rsidRPr="00A22E55" w:rsidRDefault="00A22E55" w:rsidP="00FC02EB">
            <w:pPr>
              <w:shd w:val="clear" w:color="auto" w:fill="FFFFFF"/>
              <w:spacing w:before="100" w:beforeAutospacing="1" w:after="119" w:line="150" w:lineRule="atLeast"/>
              <w:jc w:val="center"/>
              <w:rPr>
                <w:rFonts w:ascii="Times New Roman" w:eastAsia="Times New Roman" w:hAnsi="Times New Roman" w:cs="Times New Roman"/>
              </w:rPr>
            </w:pP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303</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305</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284</w:t>
            </w:r>
          </w:p>
        </w:tc>
      </w:tr>
      <w:tr w:rsidR="00A22E55" w:rsidRPr="00A22E55" w:rsidTr="00FC02EB">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b/>
                <w:bCs/>
              </w:rPr>
              <w:t>Жилой фонд</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3.1.</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rPr>
                <w:rFonts w:ascii="Times New Roman" w:eastAsia="Times New Roman" w:hAnsi="Times New Roman" w:cs="Times New Roman"/>
              </w:rPr>
            </w:pPr>
            <w:r w:rsidRPr="00A22E55">
              <w:rPr>
                <w:rFonts w:ascii="Times New Roman" w:eastAsia="Times New Roman" w:hAnsi="Times New Roman" w:cs="Times New Roman"/>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Тыс. м.кв.</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3.2.</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Тыс. м.кв.</w:t>
            </w:r>
          </w:p>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3.3.</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Тыс. м.кв.</w:t>
            </w:r>
          </w:p>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34,4</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rPr>
                <w:rFonts w:ascii="Times New Roman" w:eastAsia="Times New Roman" w:hAnsi="Times New Roman" w:cs="Times New Roman"/>
              </w:rPr>
            </w:pPr>
            <w:r w:rsidRPr="00A22E55">
              <w:rPr>
                <w:rFonts w:ascii="Times New Roman" w:eastAsia="Times New Roman" w:hAnsi="Times New Roman" w:cs="Times New Roman"/>
              </w:rPr>
              <w:t>Новое жилищное строительство (всего),</w:t>
            </w:r>
          </w:p>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Тыс. м.кв.</w:t>
            </w:r>
          </w:p>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901" w:type="pct"/>
            <w:tcBorders>
              <w:top w:val="outset" w:sz="6" w:space="0" w:color="000000"/>
              <w:left w:val="outset" w:sz="6" w:space="0" w:color="000000"/>
              <w:bottom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r>
      <w:tr w:rsidR="00A22E55" w:rsidRPr="00A22E55" w:rsidTr="00FC02EB">
        <w:trPr>
          <w:trHeight w:val="1151"/>
          <w:tblCellSpacing w:w="0" w:type="dxa"/>
        </w:trPr>
        <w:tc>
          <w:tcPr>
            <w:tcW w:w="268" w:type="pct"/>
            <w:tcBorders>
              <w:top w:val="outset" w:sz="6" w:space="0" w:color="000000"/>
              <w:left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right w:val="outset" w:sz="6" w:space="0" w:color="000000"/>
            </w:tcBorders>
            <w:hideMark/>
          </w:tcPr>
          <w:p w:rsidR="00A22E55" w:rsidRPr="00A22E55" w:rsidRDefault="00A22E55" w:rsidP="00FC02EB">
            <w:pPr>
              <w:rPr>
                <w:rFonts w:ascii="Times New Roman" w:eastAsia="Times New Roman" w:hAnsi="Times New Roman" w:cs="Times New Roman"/>
              </w:rPr>
            </w:pPr>
            <w:r w:rsidRPr="00A22E55">
              <w:rPr>
                <w:rFonts w:ascii="Times New Roman" w:eastAsia="Times New Roman" w:hAnsi="Times New Roman" w:cs="Times New Roman"/>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Тыс. м.кв.</w:t>
            </w:r>
          </w:p>
          <w:p w:rsidR="00A22E55" w:rsidRPr="00A22E55" w:rsidRDefault="00A22E55" w:rsidP="00FC02EB">
            <w:pPr>
              <w:jc w:val="center"/>
              <w:rPr>
                <w:rFonts w:ascii="Times New Roman" w:eastAsia="Times New Roman" w:hAnsi="Times New Roman" w:cs="Times New Roman"/>
              </w:rPr>
            </w:pPr>
            <w:r w:rsidRPr="00A22E55">
              <w:rPr>
                <w:rFonts w:ascii="Times New Roman" w:eastAsia="Times New Roman" w:hAnsi="Times New Roman" w:cs="Times New Roman"/>
              </w:rPr>
              <w:t>общ. пл.</w:t>
            </w:r>
          </w:p>
        </w:tc>
        <w:tc>
          <w:tcPr>
            <w:tcW w:w="835" w:type="pct"/>
            <w:tcBorders>
              <w:top w:val="outset" w:sz="6" w:space="0" w:color="000000"/>
              <w:left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97" w:type="pct"/>
            <w:tcBorders>
              <w:top w:val="outset" w:sz="6" w:space="0" w:color="000000"/>
              <w:left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901" w:type="pct"/>
            <w:tcBorders>
              <w:top w:val="outset" w:sz="6" w:space="0" w:color="000000"/>
              <w:left w:val="outset" w:sz="6" w:space="0" w:color="000000"/>
              <w:bottom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3.5.</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 xml:space="preserve">Средняя жилищная обеспеченность общей </w:t>
            </w:r>
            <w:r w:rsidRPr="00A22E55">
              <w:rPr>
                <w:rFonts w:ascii="Times New Roman" w:eastAsia="Times New Roman" w:hAnsi="Times New Roman" w:cs="Times New Roman"/>
              </w:rPr>
              <w:lastRenderedPageBreak/>
              <w:t>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sz w:val="16"/>
              </w:rPr>
            </w:pPr>
            <w:r w:rsidRPr="00A22E55">
              <w:rPr>
                <w:rFonts w:ascii="Times New Roman" w:eastAsia="Times New Roman" w:hAnsi="Times New Roman" w:cs="Times New Roman"/>
              </w:rPr>
              <w:lastRenderedPageBreak/>
              <w:t>м.кв. /чел</w:t>
            </w:r>
            <w:r w:rsidRPr="00A22E55">
              <w:rPr>
                <w:rFonts w:ascii="Times New Roman" w:eastAsia="Times New Roman" w:hAnsi="Times New Roman" w:cs="Times New Roman"/>
                <w:sz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31,13</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32,76</w:t>
            </w:r>
          </w:p>
        </w:tc>
        <w:tc>
          <w:tcPr>
            <w:tcW w:w="901" w:type="pct"/>
            <w:tcBorders>
              <w:top w:val="outset" w:sz="6" w:space="0" w:color="000000"/>
              <w:left w:val="outset" w:sz="6" w:space="0" w:color="000000"/>
              <w:bottom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33,89</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lastRenderedPageBreak/>
              <w:t>3.6.</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Обеспеченность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водопроводом</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21</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канализацией</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21</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природным газом</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42,5</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b/>
                <w:bCs/>
              </w:rPr>
              <w:t>Объекты культурно-бытового обслуживания</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4.1.</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4.2.</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4.3.</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Спортивно-оздоровительные комплесы</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4.4.</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b/>
                <w:bCs/>
              </w:rPr>
              <w:t>Озеленение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u w:val="single"/>
              </w:rPr>
              <w:t>Га</w:t>
            </w:r>
          </w:p>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м.кв./чел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u w:val="single"/>
              </w:rPr>
              <w:t>120</w:t>
            </w:r>
          </w:p>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1086</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u w:val="single"/>
              </w:rPr>
              <w:t>120</w:t>
            </w:r>
          </w:p>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1143</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jc w:val="center"/>
              <w:rPr>
                <w:rFonts w:ascii="Times New Roman" w:eastAsia="Times New Roman" w:hAnsi="Times New Roman" w:cs="Times New Roman"/>
              </w:rPr>
            </w:pPr>
            <w:r w:rsidRPr="00A22E55">
              <w:rPr>
                <w:rFonts w:ascii="Times New Roman" w:eastAsia="Times New Roman" w:hAnsi="Times New Roman" w:cs="Times New Roman"/>
                <w:u w:val="single"/>
              </w:rPr>
              <w:t>120</w:t>
            </w:r>
          </w:p>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1182</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b/>
                <w:bCs/>
              </w:rPr>
              <w:t>Улично-дорожная сеть и транспорт</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Внешний транспорт</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6.2</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Улично-дорожная сеть</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Асфальтированные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км</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40,5</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Грунтовые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км</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jc w:val="center"/>
              <w:rPr>
                <w:rFonts w:ascii="Times New Roman" w:eastAsia="Times New Roman" w:hAnsi="Times New Roman" w:cs="Times New Roman"/>
              </w:rPr>
            </w:pPr>
            <w:r w:rsidRPr="00A22E55">
              <w:rPr>
                <w:rFonts w:ascii="Times New Roman" w:eastAsia="Times New Roman" w:hAnsi="Times New Roman" w:cs="Times New Roman"/>
                <w:b/>
                <w:bCs/>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b/>
                <w:bCs/>
              </w:rPr>
              <w:t>Инженерное обеспечение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Водоснабжение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л/сут. на чел.</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300</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300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Среднесуточное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м</w:t>
            </w:r>
            <w:r w:rsidRPr="00A22E55">
              <w:rPr>
                <w:rFonts w:ascii="Times New Roman" w:eastAsia="Times New Roman" w:hAnsi="Times New Roman" w:cs="Times New Roman"/>
                <w:vertAlign w:val="superscript"/>
              </w:rPr>
              <w:t>3</w:t>
            </w:r>
            <w:r w:rsidRPr="00A22E55">
              <w:rPr>
                <w:rFonts w:ascii="Times New Roman" w:eastAsia="Times New Roman" w:hAnsi="Times New Roman" w:cs="Times New Roman"/>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331,5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327,85</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7.2.</w:t>
            </w: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л/сут. на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230</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230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Суммарный расход сточных вод</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м</w:t>
            </w:r>
            <w:r w:rsidRPr="00A22E55">
              <w:rPr>
                <w:rFonts w:ascii="Times New Roman" w:eastAsia="Times New Roman" w:hAnsi="Times New Roman" w:cs="Times New Roman"/>
                <w:vertAlign w:val="superscript"/>
              </w:rPr>
              <w:t>3</w:t>
            </w:r>
            <w:r w:rsidRPr="00A22E55">
              <w:rPr>
                <w:rFonts w:ascii="Times New Roman" w:eastAsia="Times New Roman" w:hAnsi="Times New Roman" w:cs="Times New Roman"/>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254,15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256,8</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Теплоснабжение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hd w:val="clear" w:color="auto" w:fill="FFFFFF"/>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color w:val="000000"/>
              </w:rPr>
              <w:t xml:space="preserve">Гкал/ч </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hd w:val="clear" w:color="auto" w:fill="FFFFFF"/>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2,726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Определяется в процессе разработки проектной документации на планируемые объекты</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Газоснабжение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42,5</w:t>
            </w:r>
          </w:p>
        </w:tc>
        <w:tc>
          <w:tcPr>
            <w:tcW w:w="897"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c>
          <w:tcPr>
            <w:tcW w:w="901"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100</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Электроснабжение</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24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По мере разработки проекта планировки населенного пункта</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6218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6118</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Связь</w:t>
            </w:r>
          </w:p>
        </w:tc>
      </w:tr>
      <w:tr w:rsidR="00A22E55" w:rsidRPr="00A22E55" w:rsidTr="00FC02EB">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rPr>
                <w:rFonts w:ascii="Times New Roman" w:eastAsia="Times New Roman" w:hAnsi="Times New Roman" w:cs="Times New Roman"/>
              </w:rPr>
            </w:pPr>
            <w:r w:rsidRPr="00A22E55">
              <w:rPr>
                <w:rFonts w:ascii="Times New Roman" w:eastAsia="Times New Roman" w:hAnsi="Times New Roman" w:cs="Times New Roman"/>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50" w:lineRule="atLeast"/>
              <w:jc w:val="center"/>
              <w:rPr>
                <w:rFonts w:ascii="Times New Roman" w:eastAsia="Times New Roman" w:hAnsi="Times New Roman" w:cs="Times New Roman"/>
              </w:rPr>
            </w:pPr>
            <w:r w:rsidRPr="00A22E55">
              <w:rPr>
                <w:rFonts w:ascii="Times New Roman" w:eastAsia="Times New Roman" w:hAnsi="Times New Roman" w:cs="Times New Roman"/>
              </w:rPr>
              <w:t>1</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50" w:lineRule="atLeast"/>
              <w:rPr>
                <w:rFonts w:ascii="Times New Roman" w:eastAsia="Times New Roman" w:hAnsi="Times New Roman" w:cs="Times New Roman"/>
              </w:rPr>
            </w:pPr>
            <w:r w:rsidRPr="00A22E55">
              <w:rPr>
                <w:rFonts w:ascii="Times New Roman" w:eastAsia="Times New Roman" w:hAnsi="Times New Roman" w:cs="Times New Roman"/>
              </w:rPr>
              <w:t>Планируется реконструкция существующей АТС с установкой современного, более емкого оборудования</w:t>
            </w:r>
          </w:p>
        </w:tc>
      </w:tr>
      <w:tr w:rsidR="00A22E55" w:rsidRPr="00A22E55" w:rsidTr="00FC02EB">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p>
        </w:tc>
        <w:tc>
          <w:tcPr>
            <w:tcW w:w="1414"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line="135" w:lineRule="atLeast"/>
              <w:rPr>
                <w:rFonts w:ascii="Times New Roman" w:eastAsia="Times New Roman" w:hAnsi="Times New Roman" w:cs="Times New Roman"/>
              </w:rPr>
            </w:pPr>
            <w:r w:rsidRPr="00A22E55">
              <w:rPr>
                <w:rFonts w:ascii="Times New Roman" w:eastAsia="Times New Roman" w:hAnsi="Times New Roman" w:cs="Times New Roman"/>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rPr>
              <w:t>шт.</w:t>
            </w:r>
          </w:p>
        </w:tc>
        <w:tc>
          <w:tcPr>
            <w:tcW w:w="835" w:type="pct"/>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rPr>
              <w:t>160/146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22E55" w:rsidRPr="00A22E55" w:rsidRDefault="00A22E55" w:rsidP="00FC02EB">
            <w:pPr>
              <w:spacing w:before="100" w:beforeAutospacing="1" w:after="119" w:line="135" w:lineRule="atLeast"/>
              <w:jc w:val="center"/>
              <w:rPr>
                <w:rFonts w:ascii="Times New Roman" w:eastAsia="Times New Roman" w:hAnsi="Times New Roman" w:cs="Times New Roman"/>
              </w:rPr>
            </w:pPr>
            <w:r w:rsidRPr="00A22E55">
              <w:rPr>
                <w:rFonts w:ascii="Times New Roman" w:eastAsia="Times New Roman" w:hAnsi="Times New Roman" w:cs="Times New Roman"/>
              </w:rPr>
              <w:t>160/160</w:t>
            </w:r>
          </w:p>
        </w:tc>
      </w:tr>
    </w:tbl>
    <w:p w:rsidR="00A22E55" w:rsidRPr="00A22E55" w:rsidRDefault="00A22E55" w:rsidP="00A22E55">
      <w:pPr>
        <w:rPr>
          <w:rFonts w:ascii="Times New Roman" w:hAnsi="Times New Roman" w:cs="Times New Roman"/>
        </w:rPr>
      </w:pPr>
    </w:p>
    <w:p w:rsidR="00A22E55" w:rsidRPr="00A22E55" w:rsidRDefault="00A22E55" w:rsidP="00A22E55">
      <w:pPr>
        <w:autoSpaceDE w:val="0"/>
        <w:autoSpaceDN w:val="0"/>
        <w:adjustRightInd w:val="0"/>
        <w:ind w:firstLine="540"/>
        <w:jc w:val="center"/>
        <w:outlineLvl w:val="1"/>
        <w:rPr>
          <w:rFonts w:ascii="Times New Roman" w:hAnsi="Times New Roman" w:cs="Times New Roman"/>
          <w:b/>
        </w:rPr>
      </w:pPr>
      <w:r w:rsidRPr="00A22E55">
        <w:rPr>
          <w:rFonts w:ascii="Times New Roman" w:hAnsi="Times New Roman" w:cs="Times New Roman"/>
          <w:b/>
          <w:color w:val="000000"/>
          <w:spacing w:val="-10"/>
        </w:rPr>
        <w:br w:type="page"/>
      </w:r>
      <w:r w:rsidRPr="00A22E55">
        <w:rPr>
          <w:rFonts w:ascii="Times New Roman" w:hAnsi="Times New Roman" w:cs="Times New Roman"/>
          <w:b/>
        </w:rPr>
        <w:lastRenderedPageBreak/>
        <w:t>4. Порядок реализации Генерального плана</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1. Реализация Генерального плана осуществляется путем:</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1) подготовки и утверждения документации по планировке территории;</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 xml:space="preserve">2) принятия в порядке, установленном </w:t>
      </w:r>
      <w:hyperlink r:id="rId5" w:history="1">
        <w:r w:rsidRPr="00A22E55">
          <w:rPr>
            <w:rFonts w:ascii="Times New Roman" w:hAnsi="Times New Roman" w:cs="Times New Roman"/>
          </w:rPr>
          <w:t>законодательством</w:t>
        </w:r>
      </w:hyperlink>
      <w:r w:rsidRPr="00A22E55">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A22E55" w:rsidRPr="00A22E55" w:rsidRDefault="00A22E55" w:rsidP="00A22E55">
      <w:pPr>
        <w:autoSpaceDE w:val="0"/>
        <w:autoSpaceDN w:val="0"/>
        <w:adjustRightInd w:val="0"/>
        <w:ind w:firstLine="540"/>
        <w:jc w:val="both"/>
        <w:outlineLvl w:val="1"/>
        <w:rPr>
          <w:rFonts w:ascii="Times New Roman" w:hAnsi="Times New Roman" w:cs="Times New Roman"/>
        </w:rPr>
      </w:pPr>
      <w:r w:rsidRPr="00A22E55">
        <w:rPr>
          <w:rFonts w:ascii="Times New Roman" w:hAnsi="Times New Roman" w:cs="Times New Roman"/>
        </w:rPr>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A22E55" w:rsidRPr="00A22E55" w:rsidRDefault="00A22E55" w:rsidP="00A22E55">
      <w:pPr>
        <w:autoSpaceDE w:val="0"/>
        <w:autoSpaceDN w:val="0"/>
        <w:adjustRightInd w:val="0"/>
        <w:ind w:firstLine="540"/>
        <w:jc w:val="both"/>
        <w:outlineLvl w:val="1"/>
        <w:rPr>
          <w:rFonts w:ascii="Times New Roman" w:hAnsi="Times New Roman" w:cs="Times New Roman"/>
          <w:i/>
        </w:rPr>
      </w:pPr>
      <w:r w:rsidRPr="00A22E55">
        <w:rPr>
          <w:rFonts w:ascii="Times New Roman" w:hAnsi="Times New Roman" w:cs="Times New Roman"/>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A22E55" w:rsidRPr="00A22E55" w:rsidRDefault="00A22E55" w:rsidP="00A22E55">
      <w:pPr>
        <w:rPr>
          <w:rFonts w:ascii="Times New Roman" w:hAnsi="Times New Roman" w:cs="Times New Roman"/>
          <w:color w:val="99284C"/>
        </w:rPr>
      </w:pPr>
    </w:p>
    <w:p w:rsidR="00740070" w:rsidRPr="00A22E55" w:rsidRDefault="00740070">
      <w:pPr>
        <w:spacing w:after="160" w:line="259" w:lineRule="auto"/>
        <w:rPr>
          <w:rFonts w:ascii="Times New Roman" w:hAnsi="Times New Roman" w:cs="Times New Roman"/>
        </w:rPr>
      </w:pPr>
    </w:p>
    <w:p w:rsidR="00A22E55" w:rsidRDefault="00A22E55" w:rsidP="004B4D39">
      <w:pPr>
        <w:spacing w:after="160" w:line="259" w:lineRule="auto"/>
        <w:rPr>
          <w:rFonts w:ascii="Times New Roman" w:hAnsi="Times New Roman" w:cs="Times New Roman"/>
        </w:rPr>
      </w:pPr>
    </w:p>
    <w:p w:rsidR="00A22E55" w:rsidRDefault="00A22E55" w:rsidP="004B4D39">
      <w:pPr>
        <w:spacing w:after="160" w:line="259" w:lineRule="auto"/>
        <w:rPr>
          <w:rFonts w:ascii="Times New Roman" w:hAnsi="Times New Roman" w:cs="Times New Roman"/>
        </w:rPr>
      </w:pPr>
    </w:p>
    <w:p w:rsidR="00AF3BBB" w:rsidRDefault="00AF3BBB" w:rsidP="004B4D39">
      <w:pPr>
        <w:spacing w:after="160" w:line="259" w:lineRule="auto"/>
        <w:rPr>
          <w:rFonts w:ascii="Times New Roman" w:hAnsi="Times New Roman" w:cs="Times New Roman"/>
        </w:rPr>
      </w:pPr>
    </w:p>
    <w:p w:rsidR="00AF3BBB" w:rsidRPr="00A22E55" w:rsidRDefault="00AF3BBB" w:rsidP="00AF3BBB">
      <w:pPr>
        <w:spacing w:after="0" w:line="240" w:lineRule="auto"/>
        <w:ind w:firstLine="885"/>
        <w:jc w:val="right"/>
        <w:rPr>
          <w:rFonts w:ascii="Times New Roman" w:hAnsi="Times New Roman" w:cs="Times New Roman"/>
          <w:bCs/>
        </w:rPr>
      </w:pPr>
      <w:r>
        <w:rPr>
          <w:rFonts w:ascii="Times New Roman" w:hAnsi="Times New Roman" w:cs="Times New Roman"/>
          <w:bCs/>
        </w:rPr>
        <w:lastRenderedPageBreak/>
        <w:t>Приложение № 2</w:t>
      </w:r>
    </w:p>
    <w:p w:rsidR="00AF3BBB" w:rsidRPr="00A22E55" w:rsidRDefault="00AF3BBB" w:rsidP="00AF3BBB">
      <w:pPr>
        <w:spacing w:after="0" w:line="240" w:lineRule="auto"/>
        <w:ind w:firstLine="885"/>
        <w:jc w:val="right"/>
        <w:rPr>
          <w:rFonts w:ascii="Times New Roman" w:hAnsi="Times New Roman" w:cs="Times New Roman"/>
          <w:bCs/>
        </w:rPr>
      </w:pPr>
      <w:r w:rsidRPr="00A22E55">
        <w:rPr>
          <w:rFonts w:ascii="Times New Roman" w:hAnsi="Times New Roman" w:cs="Times New Roman"/>
          <w:bCs/>
        </w:rPr>
        <w:t>К решению Совета народных депутатов</w:t>
      </w:r>
    </w:p>
    <w:p w:rsidR="00AF3BBB" w:rsidRPr="00A22E55" w:rsidRDefault="00AF3BBB" w:rsidP="00AF3BBB">
      <w:pPr>
        <w:spacing w:after="0" w:line="240" w:lineRule="auto"/>
        <w:ind w:firstLine="885"/>
        <w:jc w:val="right"/>
        <w:rPr>
          <w:rFonts w:ascii="Times New Roman" w:hAnsi="Times New Roman" w:cs="Times New Roman"/>
          <w:bCs/>
        </w:rPr>
      </w:pPr>
      <w:r w:rsidRPr="00A22E55">
        <w:rPr>
          <w:rFonts w:ascii="Times New Roman" w:hAnsi="Times New Roman" w:cs="Times New Roman"/>
          <w:bCs/>
        </w:rPr>
        <w:t>Песковского сельского поселения</w:t>
      </w:r>
    </w:p>
    <w:p w:rsidR="00AF3BBB" w:rsidRPr="00A22E55" w:rsidRDefault="00AF3BBB" w:rsidP="00AF3BBB">
      <w:pPr>
        <w:spacing w:after="0" w:line="240" w:lineRule="auto"/>
        <w:ind w:firstLine="885"/>
        <w:jc w:val="right"/>
        <w:rPr>
          <w:rFonts w:ascii="Times New Roman" w:hAnsi="Times New Roman" w:cs="Times New Roman"/>
          <w:bCs/>
        </w:rPr>
      </w:pPr>
      <w:r w:rsidRPr="00A22E55">
        <w:rPr>
          <w:rFonts w:ascii="Times New Roman" w:hAnsi="Times New Roman" w:cs="Times New Roman"/>
          <w:bCs/>
        </w:rPr>
        <w:t xml:space="preserve"> От 29.11.2024 № 212</w:t>
      </w:r>
    </w:p>
    <w:p w:rsidR="00AF3BBB" w:rsidRDefault="00AF3BBB" w:rsidP="00AF3BBB">
      <w:pPr>
        <w:spacing w:after="160" w:line="259" w:lineRule="auto"/>
        <w:jc w:val="right"/>
        <w:rPr>
          <w:rFonts w:ascii="Times New Roman" w:hAnsi="Times New Roman" w:cs="Times New Roman"/>
        </w:rPr>
      </w:pPr>
      <w:r>
        <w:rPr>
          <w:rFonts w:cs="Arial"/>
          <w:bCs/>
          <w:noProof/>
        </w:rPr>
        <w:drawing>
          <wp:inline distT="0" distB="0" distL="0" distR="0">
            <wp:extent cx="5934075" cy="8391525"/>
            <wp:effectExtent l="19050" t="0" r="9525" b="0"/>
            <wp:docPr id="4" name="Рисунок 2" descr="Постановление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ановление №25-1"/>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AF3BBB" w:rsidRDefault="00AF3BBB" w:rsidP="00AF3BBB">
      <w:pPr>
        <w:spacing w:after="160" w:line="259" w:lineRule="auto"/>
        <w:jc w:val="right"/>
        <w:rPr>
          <w:rFonts w:ascii="Times New Roman" w:hAnsi="Times New Roman" w:cs="Times New Roman"/>
        </w:rPr>
      </w:pPr>
      <w:r>
        <w:rPr>
          <w:rFonts w:cs="Arial"/>
          <w:bCs/>
          <w:noProof/>
        </w:rPr>
        <w:lastRenderedPageBreak/>
        <w:drawing>
          <wp:inline distT="0" distB="0" distL="0" distR="0">
            <wp:extent cx="5934075" cy="8391525"/>
            <wp:effectExtent l="19050" t="0" r="9525" b="0"/>
            <wp:docPr id="5" name="Рисунок 5" descr="Постановление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ановление №25-2"/>
                    <pic:cNvPicPr>
                      <a:picLocks noChangeAspect="1" noChangeArrowheads="1"/>
                    </pic:cNvPicPr>
                  </pic:nvPicPr>
                  <pic:blipFill>
                    <a:blip r:embed="rId7"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AF3BBB" w:rsidRDefault="00AF3BBB" w:rsidP="00AF3BBB">
      <w:pPr>
        <w:spacing w:after="160" w:line="259" w:lineRule="auto"/>
        <w:jc w:val="right"/>
        <w:rPr>
          <w:rFonts w:ascii="Times New Roman" w:hAnsi="Times New Roman" w:cs="Times New Roman"/>
        </w:rPr>
      </w:pPr>
    </w:p>
    <w:p w:rsidR="00AF3BBB" w:rsidRDefault="00AF3BBB" w:rsidP="00AF3BBB">
      <w:pPr>
        <w:spacing w:after="160" w:line="259" w:lineRule="auto"/>
        <w:jc w:val="right"/>
        <w:rPr>
          <w:rFonts w:ascii="Times New Roman" w:hAnsi="Times New Roman" w:cs="Times New Roman"/>
        </w:rPr>
      </w:pPr>
    </w:p>
    <w:p w:rsidR="00AF3BBB" w:rsidRDefault="00AF3BBB" w:rsidP="00AF3BBB">
      <w:pPr>
        <w:spacing w:after="160" w:line="259" w:lineRule="auto"/>
        <w:jc w:val="right"/>
        <w:rPr>
          <w:rFonts w:ascii="Times New Roman" w:hAnsi="Times New Roman" w:cs="Times New Roman"/>
        </w:rPr>
      </w:pPr>
    </w:p>
    <w:p w:rsidR="00AF3BBB" w:rsidRDefault="00AF3BBB" w:rsidP="00AF3BBB">
      <w:pPr>
        <w:spacing w:after="160" w:line="259" w:lineRule="auto"/>
        <w:jc w:val="right"/>
        <w:rPr>
          <w:rFonts w:ascii="Times New Roman" w:hAnsi="Times New Roman" w:cs="Times New Roman"/>
        </w:rPr>
      </w:pPr>
      <w:r>
        <w:rPr>
          <w:rFonts w:cs="Arial"/>
          <w:bCs/>
          <w:noProof/>
        </w:rPr>
        <w:lastRenderedPageBreak/>
        <w:drawing>
          <wp:inline distT="0" distB="0" distL="0" distR="0">
            <wp:extent cx="5934075" cy="8391525"/>
            <wp:effectExtent l="19050" t="0" r="9525" b="0"/>
            <wp:docPr id="8" name="Рисунок 8" descr="Постановление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тановление №25-3"/>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AF3BBB" w:rsidRDefault="00AF3BBB" w:rsidP="004B4D39">
      <w:pPr>
        <w:spacing w:after="160" w:line="259" w:lineRule="auto"/>
        <w:rPr>
          <w:rFonts w:ascii="Times New Roman" w:hAnsi="Times New Roman" w:cs="Times New Roman"/>
        </w:rPr>
      </w:pPr>
    </w:p>
    <w:p w:rsidR="00AF3BBB" w:rsidRDefault="00AF3BBB" w:rsidP="004B4D39">
      <w:pPr>
        <w:spacing w:after="160" w:line="259" w:lineRule="auto"/>
        <w:rPr>
          <w:rFonts w:ascii="Times New Roman" w:hAnsi="Times New Roman" w:cs="Times New Roman"/>
        </w:rPr>
      </w:pPr>
    </w:p>
    <w:p w:rsidR="00AF3BBB" w:rsidRDefault="00AF3BBB" w:rsidP="004B4D39">
      <w:pPr>
        <w:spacing w:after="160" w:line="259" w:lineRule="auto"/>
        <w:rPr>
          <w:rFonts w:ascii="Times New Roman" w:hAnsi="Times New Roman" w:cs="Times New Roman"/>
        </w:rPr>
      </w:pPr>
    </w:p>
    <w:p w:rsidR="00A22E55" w:rsidRDefault="00A22E55" w:rsidP="004B4D39">
      <w:pPr>
        <w:spacing w:after="160" w:line="259" w:lineRule="auto"/>
        <w:rPr>
          <w:rFonts w:ascii="Times New Roman" w:hAnsi="Times New Roman" w:cs="Times New Roman"/>
        </w:rPr>
      </w:pPr>
    </w:p>
    <w:p w:rsidR="00A22E55" w:rsidRPr="00A22E55" w:rsidRDefault="00AF3BBB" w:rsidP="00A22E55">
      <w:pPr>
        <w:spacing w:after="0" w:line="240" w:lineRule="auto"/>
        <w:ind w:firstLine="885"/>
        <w:jc w:val="right"/>
        <w:rPr>
          <w:rFonts w:ascii="Times New Roman" w:hAnsi="Times New Roman" w:cs="Times New Roman"/>
          <w:bCs/>
        </w:rPr>
      </w:pPr>
      <w:r>
        <w:rPr>
          <w:rFonts w:ascii="Times New Roman" w:hAnsi="Times New Roman" w:cs="Times New Roman"/>
          <w:bCs/>
        </w:rPr>
        <w:t>Приложение № 3</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К решению Совета народных депутатов</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Песковского сельского поселения</w:t>
      </w:r>
    </w:p>
    <w:p w:rsidR="00A22E55" w:rsidRPr="00A22E55" w:rsidRDefault="00A22E55" w:rsidP="00A22E55">
      <w:pPr>
        <w:spacing w:after="0" w:line="240" w:lineRule="auto"/>
        <w:ind w:firstLine="885"/>
        <w:jc w:val="right"/>
        <w:rPr>
          <w:rFonts w:ascii="Times New Roman" w:hAnsi="Times New Roman" w:cs="Times New Roman"/>
          <w:bCs/>
        </w:rPr>
      </w:pPr>
      <w:r w:rsidRPr="00A22E55">
        <w:rPr>
          <w:rFonts w:ascii="Times New Roman" w:hAnsi="Times New Roman" w:cs="Times New Roman"/>
          <w:bCs/>
        </w:rPr>
        <w:t xml:space="preserve"> От 29.11.2024 № 212</w:t>
      </w:r>
    </w:p>
    <w:p w:rsidR="00A22E55" w:rsidRDefault="00A22E55" w:rsidP="00A22E55">
      <w:pPr>
        <w:spacing w:after="160" w:line="259" w:lineRule="auto"/>
        <w:jc w:val="right"/>
        <w:rPr>
          <w:rFonts w:ascii="Times New Roman" w:hAnsi="Times New Roman" w:cs="Times New Roman"/>
        </w:rPr>
      </w:pPr>
    </w:p>
    <w:p w:rsidR="00A22E55" w:rsidRDefault="00A22E55" w:rsidP="00A22E55">
      <w:pPr>
        <w:spacing w:after="160" w:line="259" w:lineRule="auto"/>
        <w:jc w:val="right"/>
        <w:rPr>
          <w:rFonts w:ascii="Times New Roman" w:hAnsi="Times New Roman" w:cs="Times New Roman"/>
        </w:rPr>
      </w:pPr>
    </w:p>
    <w:p w:rsidR="00AF3BBB" w:rsidRDefault="00AF3BBB" w:rsidP="00AF3BBB">
      <w:pPr>
        <w:spacing w:after="160" w:line="259" w:lineRule="auto"/>
        <w:jc w:val="right"/>
        <w:rPr>
          <w:rFonts w:ascii="Times New Roman" w:hAnsi="Times New Roman" w:cs="Times New Roman"/>
        </w:rPr>
      </w:pPr>
      <w:r>
        <w:rPr>
          <w:rFonts w:ascii="Times New Roman" w:hAnsi="Times New Roman" w:cs="Times New Roman"/>
          <w:noProof/>
        </w:rPr>
        <w:drawing>
          <wp:inline distT="0" distB="0" distL="0" distR="0">
            <wp:extent cx="5940425" cy="7743037"/>
            <wp:effectExtent l="19050" t="0" r="3175" b="0"/>
            <wp:docPr id="6" name="Рисунок 1" descr="C:\Users\user\Desktop\задания\Колхоз\2024_склад минудобрений\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дания\Колхоз\2024_склад минудобрений\Копии карт планируемого размещения объектов в растровом формате_1.jpg"/>
                    <pic:cNvPicPr>
                      <a:picLocks noChangeAspect="1" noChangeArrowheads="1"/>
                    </pic:cNvPicPr>
                  </pic:nvPicPr>
                  <pic:blipFill>
                    <a:blip r:embed="rId9" cstate="print"/>
                    <a:srcRect/>
                    <a:stretch>
                      <a:fillRect/>
                    </a:stretch>
                  </pic:blipFill>
                  <pic:spPr bwMode="auto">
                    <a:xfrm>
                      <a:off x="0" y="0"/>
                      <a:ext cx="5940425" cy="7743037"/>
                    </a:xfrm>
                    <a:prstGeom prst="rect">
                      <a:avLst/>
                    </a:prstGeom>
                    <a:noFill/>
                    <a:ln w="9525">
                      <a:noFill/>
                      <a:miter lim="800000"/>
                      <a:headEnd/>
                      <a:tailEnd/>
                    </a:ln>
                  </pic:spPr>
                </pic:pic>
              </a:graphicData>
            </a:graphic>
          </wp:inline>
        </w:drawing>
      </w:r>
    </w:p>
    <w:p w:rsidR="00AF3BBB" w:rsidRDefault="00AF3BBB" w:rsidP="00AF3BBB">
      <w:pPr>
        <w:spacing w:after="0" w:line="259" w:lineRule="auto"/>
        <w:jc w:val="right"/>
        <w:rPr>
          <w:rFonts w:ascii="Times New Roman" w:hAnsi="Times New Roman" w:cs="Times New Roman"/>
        </w:rPr>
      </w:pPr>
      <w:r>
        <w:rPr>
          <w:rFonts w:ascii="Times New Roman" w:hAnsi="Times New Roman" w:cs="Times New Roman"/>
          <w:bCs/>
        </w:rPr>
        <w:lastRenderedPageBreak/>
        <w:t>Приложение № 4</w:t>
      </w:r>
    </w:p>
    <w:p w:rsidR="00A22E55" w:rsidRPr="00AF3BBB" w:rsidRDefault="00A22E55" w:rsidP="00AF3BBB">
      <w:pPr>
        <w:spacing w:after="0" w:line="259" w:lineRule="auto"/>
        <w:jc w:val="right"/>
        <w:rPr>
          <w:rFonts w:ascii="Times New Roman" w:hAnsi="Times New Roman" w:cs="Times New Roman"/>
        </w:rPr>
      </w:pPr>
      <w:r w:rsidRPr="00A22E55">
        <w:rPr>
          <w:rFonts w:ascii="Times New Roman" w:hAnsi="Times New Roman" w:cs="Times New Roman"/>
          <w:bCs/>
        </w:rPr>
        <w:t>К решению Совета народных депутатов</w:t>
      </w:r>
    </w:p>
    <w:p w:rsidR="00A22E55" w:rsidRPr="00A22E55" w:rsidRDefault="00A22E55" w:rsidP="00AF3BBB">
      <w:pPr>
        <w:spacing w:after="0" w:line="240" w:lineRule="auto"/>
        <w:ind w:firstLine="885"/>
        <w:jc w:val="right"/>
        <w:rPr>
          <w:rFonts w:ascii="Times New Roman" w:hAnsi="Times New Roman" w:cs="Times New Roman"/>
          <w:bCs/>
        </w:rPr>
      </w:pPr>
      <w:r w:rsidRPr="00A22E55">
        <w:rPr>
          <w:rFonts w:ascii="Times New Roman" w:hAnsi="Times New Roman" w:cs="Times New Roman"/>
          <w:bCs/>
        </w:rPr>
        <w:t>Песковского сельского поселения</w:t>
      </w:r>
    </w:p>
    <w:p w:rsidR="00A22E55" w:rsidRPr="00A22E55" w:rsidRDefault="00A22E55" w:rsidP="00AF3BBB">
      <w:pPr>
        <w:spacing w:after="0" w:line="240" w:lineRule="auto"/>
        <w:ind w:firstLine="885"/>
        <w:jc w:val="right"/>
        <w:rPr>
          <w:rFonts w:ascii="Times New Roman" w:hAnsi="Times New Roman" w:cs="Times New Roman"/>
          <w:bCs/>
        </w:rPr>
      </w:pPr>
      <w:r w:rsidRPr="00A22E55">
        <w:rPr>
          <w:rFonts w:ascii="Times New Roman" w:hAnsi="Times New Roman" w:cs="Times New Roman"/>
          <w:bCs/>
        </w:rPr>
        <w:t xml:space="preserve"> От 29.11.2024 № 212</w:t>
      </w:r>
    </w:p>
    <w:p w:rsidR="00C541E3" w:rsidRDefault="00C541E3" w:rsidP="00A22E55">
      <w:pPr>
        <w:spacing w:after="160" w:line="259" w:lineRule="auto"/>
        <w:jc w:val="right"/>
        <w:rPr>
          <w:rFonts w:ascii="Times New Roman" w:hAnsi="Times New Roman" w:cs="Times New Roman"/>
          <w:b/>
          <w:sz w:val="24"/>
          <w:szCs w:val="24"/>
        </w:rPr>
      </w:pPr>
    </w:p>
    <w:p w:rsidR="00A22E55" w:rsidRPr="00A22E55" w:rsidRDefault="00A22E55" w:rsidP="00A22E55">
      <w:pPr>
        <w:spacing w:after="160" w:line="259" w:lineRule="auto"/>
        <w:jc w:val="right"/>
        <w:rPr>
          <w:rFonts w:ascii="Times New Roman" w:hAnsi="Times New Roman" w:cs="Times New Roman"/>
          <w:b/>
          <w:sz w:val="24"/>
          <w:szCs w:val="24"/>
        </w:rPr>
      </w:pPr>
      <w:r w:rsidRPr="00A22E55">
        <w:rPr>
          <w:rFonts w:ascii="Times New Roman" w:hAnsi="Times New Roman" w:cs="Times New Roman"/>
          <w:b/>
          <w:noProof/>
          <w:sz w:val="24"/>
          <w:szCs w:val="24"/>
        </w:rPr>
        <w:drawing>
          <wp:inline distT="0" distB="0" distL="0" distR="0">
            <wp:extent cx="5940425" cy="7743037"/>
            <wp:effectExtent l="19050" t="0" r="3175" b="0"/>
            <wp:docPr id="2" name="Рисунок 1" descr="C:\Users\user\Desktop\задания\Колхоз\2024_склад минудобрений\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дания\Колхоз\2024_склад минудобрений\Копии карт планируемого размещения объектов в растровом формате_1.jpg"/>
                    <pic:cNvPicPr>
                      <a:picLocks noChangeAspect="1" noChangeArrowheads="1"/>
                    </pic:cNvPicPr>
                  </pic:nvPicPr>
                  <pic:blipFill>
                    <a:blip r:embed="rId9" cstate="print"/>
                    <a:srcRect/>
                    <a:stretch>
                      <a:fillRect/>
                    </a:stretch>
                  </pic:blipFill>
                  <pic:spPr bwMode="auto">
                    <a:xfrm>
                      <a:off x="0" y="0"/>
                      <a:ext cx="5940425" cy="7743037"/>
                    </a:xfrm>
                    <a:prstGeom prst="rect">
                      <a:avLst/>
                    </a:prstGeom>
                    <a:noFill/>
                    <a:ln w="9525">
                      <a:noFill/>
                      <a:miter lim="800000"/>
                      <a:headEnd/>
                      <a:tailEnd/>
                    </a:ln>
                  </pic:spPr>
                </pic:pic>
              </a:graphicData>
            </a:graphic>
          </wp:inline>
        </w:drawing>
      </w:r>
    </w:p>
    <w:sectPr w:rsidR="00A22E55" w:rsidRPr="00A22E55" w:rsidSect="005245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CA196A"/>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FA0C0B2"/>
    <w:name w:val="WW8Num4"/>
    <w:lvl w:ilvl="0">
      <w:start w:val="1"/>
      <w:numFmt w:val="bullet"/>
      <w:lvlText w:val=""/>
      <w:lvlJc w:val="left"/>
      <w:pPr>
        <w:tabs>
          <w:tab w:val="num" w:pos="720"/>
        </w:tabs>
        <w:ind w:left="0" w:firstLine="0"/>
      </w:pPr>
      <w:rPr>
        <w:rFonts w:ascii="Symbol" w:hAnsi="Symbol" w:cs="StarSymbol"/>
        <w:sz w:val="18"/>
        <w:szCs w:val="18"/>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3">
    <w:nsid w:val="00000005"/>
    <w:multiLevelType w:val="multilevel"/>
    <w:tmpl w:val="28AA4C56"/>
    <w:name w:val="WW8Num5"/>
    <w:lvl w:ilvl="0">
      <w:start w:val="1"/>
      <w:numFmt w:val="bullet"/>
      <w:lvlText w:val=""/>
      <w:lvlJc w:val="left"/>
      <w:pPr>
        <w:tabs>
          <w:tab w:val="num" w:pos="786"/>
        </w:tabs>
        <w:ind w:left="0" w:firstLine="0"/>
      </w:pPr>
      <w:rPr>
        <w:rFonts w:ascii="Wingdings" w:hAnsi="Wingdings"/>
        <w:b w:val="0"/>
        <w:sz w:val="20"/>
        <w:szCs w:val="20"/>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6">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38830EE"/>
    <w:multiLevelType w:val="hybridMultilevel"/>
    <w:tmpl w:val="39FE41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967CDB"/>
    <w:multiLevelType w:val="hybridMultilevel"/>
    <w:tmpl w:val="D4182D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85A771A"/>
    <w:multiLevelType w:val="hybridMultilevel"/>
    <w:tmpl w:val="F7EE266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6653AC"/>
    <w:multiLevelType w:val="hybridMultilevel"/>
    <w:tmpl w:val="CDBE809A"/>
    <w:lvl w:ilvl="0" w:tplc="1CB0D31E">
      <w:start w:val="4"/>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3">
    <w:nsid w:val="4B8F6DCF"/>
    <w:multiLevelType w:val="hybridMultilevel"/>
    <w:tmpl w:val="1B8E9E36"/>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F51F59"/>
    <w:multiLevelType w:val="hybridMultilevel"/>
    <w:tmpl w:val="B30EB55C"/>
    <w:lvl w:ilvl="0" w:tplc="9E50F506">
      <w:start w:val="4"/>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5">
    <w:nsid w:val="716D259E"/>
    <w:multiLevelType w:val="hybridMultilevel"/>
    <w:tmpl w:val="8D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457714"/>
    <w:multiLevelType w:val="hybridMultilevel"/>
    <w:tmpl w:val="09602BC0"/>
    <w:lvl w:ilvl="0" w:tplc="E9A4DE5C">
      <w:start w:val="1"/>
      <w:numFmt w:val="decimal"/>
      <w:lvlText w:val="%1."/>
      <w:lvlJc w:val="left"/>
      <w:pPr>
        <w:ind w:left="1774" w:hanging="10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0"/>
  </w:num>
  <w:num w:numId="5">
    <w:abstractNumId w:val="8"/>
  </w:num>
  <w:num w:numId="6">
    <w:abstractNumId w:val="14"/>
  </w:num>
  <w:num w:numId="7">
    <w:abstractNumId w:val="12"/>
  </w:num>
  <w:num w:numId="8">
    <w:abstractNumId w:val="5"/>
  </w:num>
  <w:num w:numId="9">
    <w:abstractNumId w:val="6"/>
  </w:num>
  <w:num w:numId="10">
    <w:abstractNumId w:val="7"/>
  </w:num>
  <w:num w:numId="11">
    <w:abstractNumId w:val="9"/>
  </w:num>
  <w:num w:numId="12">
    <w:abstractNumId w:val="11"/>
  </w:num>
  <w:num w:numId="13">
    <w:abstractNumId w:val="2"/>
  </w:num>
  <w:num w:numId="14">
    <w:abstractNumId w:val="3"/>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5"/>
  </w:num>
  <w:num w:numId="18">
    <w:abstractNumId w:val="4"/>
  </w:num>
  <w:num w:numId="19">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2336E"/>
    <w:rsid w:val="000273B1"/>
    <w:rsid w:val="000638AC"/>
    <w:rsid w:val="00083C28"/>
    <w:rsid w:val="00091049"/>
    <w:rsid w:val="00097851"/>
    <w:rsid w:val="001F1466"/>
    <w:rsid w:val="00225441"/>
    <w:rsid w:val="002676C8"/>
    <w:rsid w:val="002803F7"/>
    <w:rsid w:val="002D1C4A"/>
    <w:rsid w:val="003114E7"/>
    <w:rsid w:val="00322B9D"/>
    <w:rsid w:val="003330EA"/>
    <w:rsid w:val="003706B8"/>
    <w:rsid w:val="003749AF"/>
    <w:rsid w:val="0040342F"/>
    <w:rsid w:val="00412AE3"/>
    <w:rsid w:val="004137B3"/>
    <w:rsid w:val="00432F12"/>
    <w:rsid w:val="00433BC2"/>
    <w:rsid w:val="00443464"/>
    <w:rsid w:val="00451E95"/>
    <w:rsid w:val="00486C67"/>
    <w:rsid w:val="004B4D39"/>
    <w:rsid w:val="005245C6"/>
    <w:rsid w:val="005637D5"/>
    <w:rsid w:val="005C64B5"/>
    <w:rsid w:val="005E13E0"/>
    <w:rsid w:val="0062336E"/>
    <w:rsid w:val="00624B28"/>
    <w:rsid w:val="00661E31"/>
    <w:rsid w:val="0068688E"/>
    <w:rsid w:val="006A4365"/>
    <w:rsid w:val="0073136A"/>
    <w:rsid w:val="00735E75"/>
    <w:rsid w:val="00740070"/>
    <w:rsid w:val="00745ACE"/>
    <w:rsid w:val="0077110B"/>
    <w:rsid w:val="00795CBF"/>
    <w:rsid w:val="007B1A19"/>
    <w:rsid w:val="007B4C2E"/>
    <w:rsid w:val="00862A56"/>
    <w:rsid w:val="008A17A5"/>
    <w:rsid w:val="00973A36"/>
    <w:rsid w:val="0098120A"/>
    <w:rsid w:val="00A22E55"/>
    <w:rsid w:val="00A71BE2"/>
    <w:rsid w:val="00A848B8"/>
    <w:rsid w:val="00AF3BBB"/>
    <w:rsid w:val="00B05DDB"/>
    <w:rsid w:val="00B35DD9"/>
    <w:rsid w:val="00B83E63"/>
    <w:rsid w:val="00C163DE"/>
    <w:rsid w:val="00C541E3"/>
    <w:rsid w:val="00CB2146"/>
    <w:rsid w:val="00CF7B1A"/>
    <w:rsid w:val="00D14727"/>
    <w:rsid w:val="00D335E7"/>
    <w:rsid w:val="00D52EB9"/>
    <w:rsid w:val="00DE4CB9"/>
    <w:rsid w:val="00DE626E"/>
    <w:rsid w:val="00DF21AE"/>
    <w:rsid w:val="00E31E3E"/>
    <w:rsid w:val="00EF16CE"/>
    <w:rsid w:val="00EF1955"/>
    <w:rsid w:val="00F7739F"/>
    <w:rsid w:val="00F80AD5"/>
    <w:rsid w:val="00F92295"/>
    <w:rsid w:val="00FE06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B9D"/>
    <w:pPr>
      <w:spacing w:after="200" w:line="276" w:lineRule="auto"/>
    </w:pPr>
    <w:rPr>
      <w:rFonts w:eastAsiaTheme="minorEastAsia"/>
      <w:lang w:eastAsia="ru-RU"/>
    </w:rPr>
  </w:style>
  <w:style w:type="paragraph" w:styleId="1">
    <w:name w:val="heading 1"/>
    <w:basedOn w:val="a"/>
    <w:next w:val="a"/>
    <w:link w:val="10"/>
    <w:qFormat/>
    <w:rsid w:val="00B35DD9"/>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unhideWhenUsed/>
    <w:qFormat/>
    <w:rsid w:val="00322B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B35DD9"/>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B35DD9"/>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322B9D"/>
    <w:rPr>
      <w:rFonts w:asciiTheme="majorHAnsi" w:eastAsiaTheme="majorEastAsia" w:hAnsiTheme="majorHAnsi" w:cstheme="majorBidi"/>
      <w:b/>
      <w:bCs/>
      <w:color w:val="5B9BD5" w:themeColor="accent1"/>
      <w:sz w:val="26"/>
      <w:szCs w:val="26"/>
      <w:lang w:eastAsia="ru-RU"/>
    </w:rPr>
  </w:style>
  <w:style w:type="paragraph" w:styleId="a5">
    <w:name w:val="No Spacing"/>
    <w:link w:val="a6"/>
    <w:uiPriority w:val="1"/>
    <w:qFormat/>
    <w:rsid w:val="00322B9D"/>
    <w:pPr>
      <w:spacing w:after="0" w:line="240" w:lineRule="auto"/>
    </w:pPr>
    <w:rPr>
      <w:rFonts w:eastAsiaTheme="minorEastAsia"/>
      <w:lang w:eastAsia="ru-RU"/>
    </w:rPr>
  </w:style>
  <w:style w:type="paragraph" w:customStyle="1" w:styleId="Standard">
    <w:name w:val="Standard"/>
    <w:rsid w:val="00322B9D"/>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styleId="a7">
    <w:name w:val="List Paragraph"/>
    <w:basedOn w:val="a"/>
    <w:link w:val="a8"/>
    <w:uiPriority w:val="34"/>
    <w:qFormat/>
    <w:rsid w:val="0098120A"/>
    <w:pPr>
      <w:ind w:left="720"/>
      <w:contextualSpacing/>
    </w:pPr>
  </w:style>
  <w:style w:type="character" w:customStyle="1" w:styleId="a8">
    <w:name w:val="Абзац списка Знак"/>
    <w:basedOn w:val="a2"/>
    <w:link w:val="a7"/>
    <w:uiPriority w:val="34"/>
    <w:rsid w:val="0098120A"/>
    <w:rPr>
      <w:rFonts w:eastAsiaTheme="minorEastAsia"/>
      <w:lang w:eastAsia="ru-RU"/>
    </w:rPr>
  </w:style>
  <w:style w:type="paragraph" w:customStyle="1" w:styleId="a9">
    <w:name w:val="Содержимое таблицы"/>
    <w:basedOn w:val="a"/>
    <w:rsid w:val="0098120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1">
    <w:name w:val="Body Text"/>
    <w:basedOn w:val="a"/>
    <w:link w:val="aa"/>
    <w:semiHidden/>
    <w:rsid w:val="0098120A"/>
    <w:pPr>
      <w:suppressAutoHyphens/>
      <w:spacing w:after="0" w:line="240" w:lineRule="auto"/>
      <w:jc w:val="center"/>
    </w:pPr>
    <w:rPr>
      <w:rFonts w:ascii="Times New Roman" w:eastAsia="Times New Roman" w:hAnsi="Times New Roman" w:cs="Times New Roman"/>
      <w:b/>
      <w:kern w:val="1"/>
      <w:sz w:val="24"/>
      <w:szCs w:val="20"/>
      <w:lang w:eastAsia="ar-SA"/>
    </w:rPr>
  </w:style>
  <w:style w:type="character" w:customStyle="1" w:styleId="aa">
    <w:name w:val="Основной текст Знак"/>
    <w:basedOn w:val="a2"/>
    <w:link w:val="a1"/>
    <w:semiHidden/>
    <w:rsid w:val="0098120A"/>
    <w:rPr>
      <w:rFonts w:ascii="Times New Roman" w:eastAsia="Times New Roman" w:hAnsi="Times New Roman" w:cs="Times New Roman"/>
      <w:b/>
      <w:kern w:val="1"/>
      <w:sz w:val="24"/>
      <w:szCs w:val="20"/>
      <w:lang w:eastAsia="ar-SA"/>
    </w:rPr>
  </w:style>
  <w:style w:type="character" w:customStyle="1" w:styleId="a6">
    <w:name w:val="Без интервала Знак"/>
    <w:link w:val="a5"/>
    <w:uiPriority w:val="1"/>
    <w:rsid w:val="00EF16CE"/>
    <w:rPr>
      <w:rFonts w:eastAsiaTheme="minorEastAsia"/>
      <w:lang w:eastAsia="ru-RU"/>
    </w:rPr>
  </w:style>
  <w:style w:type="paragraph" w:styleId="ab">
    <w:name w:val="Balloon Text"/>
    <w:basedOn w:val="a"/>
    <w:link w:val="ac"/>
    <w:uiPriority w:val="99"/>
    <w:semiHidden/>
    <w:unhideWhenUsed/>
    <w:rsid w:val="008A17A5"/>
    <w:pPr>
      <w:spacing w:after="0" w:line="240" w:lineRule="auto"/>
    </w:pPr>
    <w:rPr>
      <w:rFonts w:ascii="Segoe UI" w:hAnsi="Segoe UI" w:cs="Segoe UI"/>
      <w:sz w:val="18"/>
      <w:szCs w:val="18"/>
    </w:rPr>
  </w:style>
  <w:style w:type="character" w:customStyle="1" w:styleId="ac">
    <w:name w:val="Текст выноски Знак"/>
    <w:basedOn w:val="a2"/>
    <w:link w:val="ab"/>
    <w:uiPriority w:val="99"/>
    <w:semiHidden/>
    <w:rsid w:val="008A17A5"/>
    <w:rPr>
      <w:rFonts w:ascii="Segoe UI" w:eastAsiaTheme="minorEastAsia" w:hAnsi="Segoe UI" w:cs="Segoe UI"/>
      <w:sz w:val="18"/>
      <w:szCs w:val="18"/>
      <w:lang w:eastAsia="ru-RU"/>
    </w:rPr>
  </w:style>
  <w:style w:type="character" w:styleId="ad">
    <w:name w:val="Hyperlink"/>
    <w:basedOn w:val="a2"/>
    <w:uiPriority w:val="99"/>
    <w:semiHidden/>
    <w:unhideWhenUsed/>
    <w:rsid w:val="00486C67"/>
    <w:rPr>
      <w:color w:val="0000FF"/>
      <w:u w:val="single"/>
    </w:rPr>
  </w:style>
  <w:style w:type="character" w:customStyle="1" w:styleId="10">
    <w:name w:val="Заголовок 1 Знак"/>
    <w:basedOn w:val="a2"/>
    <w:link w:val="1"/>
    <w:rsid w:val="00B35DD9"/>
    <w:rPr>
      <w:rFonts w:ascii="Times New Roman" w:eastAsia="Times New Roman" w:hAnsi="Times New Roman" w:cs="Times New Roman"/>
      <w:b/>
      <w:bCs/>
      <w:kern w:val="1"/>
      <w:sz w:val="24"/>
      <w:szCs w:val="24"/>
      <w:u w:val="single"/>
      <w:lang w:eastAsia="ar-SA"/>
    </w:rPr>
  </w:style>
  <w:style w:type="character" w:customStyle="1" w:styleId="30">
    <w:name w:val="Заголовок 3 Знак"/>
    <w:basedOn w:val="a2"/>
    <w:link w:val="3"/>
    <w:rsid w:val="00B35DD9"/>
    <w:rPr>
      <w:rFonts w:ascii="Arial" w:eastAsia="Lucida Sans Unicode" w:hAnsi="Arial" w:cs="Arial"/>
      <w:b/>
      <w:bCs/>
      <w:kern w:val="1"/>
      <w:sz w:val="26"/>
      <w:szCs w:val="26"/>
      <w:lang w:eastAsia="ar-SA"/>
    </w:rPr>
  </w:style>
  <w:style w:type="character" w:customStyle="1" w:styleId="40">
    <w:name w:val="Заголовок 4 Знак"/>
    <w:basedOn w:val="a2"/>
    <w:link w:val="4"/>
    <w:rsid w:val="00B35DD9"/>
    <w:rPr>
      <w:rFonts w:ascii="Arial" w:eastAsia="Lucida Sans Unicode" w:hAnsi="Arial" w:cs="Tahoma"/>
      <w:b/>
      <w:bCs/>
      <w:i/>
      <w:iCs/>
      <w:kern w:val="1"/>
      <w:sz w:val="24"/>
      <w:szCs w:val="24"/>
      <w:lang w:eastAsia="ar-SA"/>
    </w:rPr>
  </w:style>
  <w:style w:type="paragraph" w:customStyle="1" w:styleId="a0">
    <w:name w:val="Заголовок"/>
    <w:basedOn w:val="a"/>
    <w:next w:val="a1"/>
    <w:rsid w:val="00B35DD9"/>
    <w:pPr>
      <w:keepNext/>
      <w:widowControl w:val="0"/>
      <w:suppressAutoHyphens/>
      <w:spacing w:before="240" w:after="120" w:line="240" w:lineRule="auto"/>
    </w:pPr>
    <w:rPr>
      <w:rFonts w:ascii="Arial" w:eastAsia="Lucida Sans Unicode" w:hAnsi="Arial" w:cs="Tahoma"/>
      <w:kern w:val="1"/>
      <w:sz w:val="28"/>
      <w:szCs w:val="28"/>
      <w:lang w:eastAsia="ar-SA"/>
    </w:rPr>
  </w:style>
  <w:style w:type="character" w:customStyle="1" w:styleId="WW8Num2z0">
    <w:name w:val="WW8Num2z0"/>
    <w:rsid w:val="00B35DD9"/>
    <w:rPr>
      <w:rFonts w:ascii="Symbol" w:hAnsi="Symbol"/>
    </w:rPr>
  </w:style>
  <w:style w:type="character" w:customStyle="1" w:styleId="WW8Num2z2">
    <w:name w:val="WW8Num2z2"/>
    <w:rsid w:val="00B35DD9"/>
    <w:rPr>
      <w:rFonts w:ascii="StarSymbol" w:hAnsi="StarSymbol" w:cs="StarSymbol"/>
      <w:sz w:val="18"/>
      <w:szCs w:val="18"/>
    </w:rPr>
  </w:style>
  <w:style w:type="character" w:customStyle="1" w:styleId="WW8Num2z3">
    <w:name w:val="WW8Num2z3"/>
    <w:rsid w:val="00B35DD9"/>
    <w:rPr>
      <w:rFonts w:ascii="Wingdings" w:hAnsi="Wingdings"/>
    </w:rPr>
  </w:style>
  <w:style w:type="character" w:customStyle="1" w:styleId="WW8Num2z4">
    <w:name w:val="WW8Num2z4"/>
    <w:rsid w:val="00B35DD9"/>
    <w:rPr>
      <w:rFonts w:ascii="Wingdings 2" w:hAnsi="Wingdings 2" w:cs="StarSymbol"/>
      <w:sz w:val="18"/>
      <w:szCs w:val="18"/>
    </w:rPr>
  </w:style>
  <w:style w:type="character" w:customStyle="1" w:styleId="WW8Num3z0">
    <w:name w:val="WW8Num3z0"/>
    <w:rsid w:val="00B35DD9"/>
    <w:rPr>
      <w:rFonts w:ascii="Wingdings" w:hAnsi="Wingdings"/>
    </w:rPr>
  </w:style>
  <w:style w:type="character" w:customStyle="1" w:styleId="WW8Num3z1">
    <w:name w:val="WW8Num3z1"/>
    <w:rsid w:val="00B35DD9"/>
    <w:rPr>
      <w:rFonts w:ascii="Wingdings 2" w:hAnsi="Wingdings 2" w:cs="StarSymbol"/>
      <w:sz w:val="18"/>
      <w:szCs w:val="18"/>
    </w:rPr>
  </w:style>
  <w:style w:type="character" w:customStyle="1" w:styleId="WW8Num3z2">
    <w:name w:val="WW8Num3z2"/>
    <w:rsid w:val="00B35DD9"/>
    <w:rPr>
      <w:rFonts w:ascii="StarSymbol" w:hAnsi="StarSymbol" w:cs="StarSymbol"/>
      <w:sz w:val="18"/>
      <w:szCs w:val="18"/>
    </w:rPr>
  </w:style>
  <w:style w:type="character" w:customStyle="1" w:styleId="WW8Num4z0">
    <w:name w:val="WW8Num4z0"/>
    <w:rsid w:val="00B35DD9"/>
    <w:rPr>
      <w:rFonts w:ascii="Symbol" w:hAnsi="Symbol" w:cs="StarSymbol"/>
      <w:sz w:val="18"/>
      <w:szCs w:val="18"/>
    </w:rPr>
  </w:style>
  <w:style w:type="character" w:customStyle="1" w:styleId="WW8Num4z1">
    <w:name w:val="WW8Num4z1"/>
    <w:rsid w:val="00B35DD9"/>
    <w:rPr>
      <w:rFonts w:ascii="Wingdings 2" w:hAnsi="Wingdings 2" w:cs="StarSymbol"/>
      <w:sz w:val="18"/>
      <w:szCs w:val="18"/>
    </w:rPr>
  </w:style>
  <w:style w:type="character" w:customStyle="1" w:styleId="WW8Num4z2">
    <w:name w:val="WW8Num4z2"/>
    <w:rsid w:val="00B35DD9"/>
    <w:rPr>
      <w:rFonts w:ascii="StarSymbol" w:hAnsi="StarSymbol" w:cs="StarSymbol"/>
      <w:sz w:val="18"/>
      <w:szCs w:val="18"/>
    </w:rPr>
  </w:style>
  <w:style w:type="character" w:customStyle="1" w:styleId="WW8Num4z3">
    <w:name w:val="WW8Num4z3"/>
    <w:rsid w:val="00B35DD9"/>
    <w:rPr>
      <w:rFonts w:ascii="Wingdings" w:hAnsi="Wingdings"/>
    </w:rPr>
  </w:style>
  <w:style w:type="character" w:customStyle="1" w:styleId="WW8Num5z0">
    <w:name w:val="WW8Num5z0"/>
    <w:rsid w:val="00B35DD9"/>
    <w:rPr>
      <w:b w:val="0"/>
      <w:sz w:val="20"/>
      <w:szCs w:val="20"/>
    </w:rPr>
  </w:style>
  <w:style w:type="character" w:customStyle="1" w:styleId="WW8Num5z1">
    <w:name w:val="WW8Num5z1"/>
    <w:rsid w:val="00B35DD9"/>
    <w:rPr>
      <w:rFonts w:ascii="Wingdings 2" w:hAnsi="Wingdings 2" w:cs="StarSymbol"/>
      <w:sz w:val="18"/>
      <w:szCs w:val="18"/>
    </w:rPr>
  </w:style>
  <w:style w:type="character" w:customStyle="1" w:styleId="WW8Num5z2">
    <w:name w:val="WW8Num5z2"/>
    <w:rsid w:val="00B35DD9"/>
    <w:rPr>
      <w:rFonts w:ascii="StarSymbol" w:hAnsi="StarSymbol" w:cs="StarSymbol"/>
      <w:sz w:val="18"/>
      <w:szCs w:val="18"/>
    </w:rPr>
  </w:style>
  <w:style w:type="character" w:customStyle="1" w:styleId="WW8Num6z0">
    <w:name w:val="WW8Num6z0"/>
    <w:rsid w:val="00B35DD9"/>
    <w:rPr>
      <w:rFonts w:ascii="Symbol" w:hAnsi="Symbol" w:cs="StarSymbol"/>
      <w:sz w:val="18"/>
      <w:szCs w:val="18"/>
    </w:rPr>
  </w:style>
  <w:style w:type="character" w:customStyle="1" w:styleId="WW8Num6z1">
    <w:name w:val="WW8Num6z1"/>
    <w:rsid w:val="00B35DD9"/>
    <w:rPr>
      <w:rFonts w:ascii="OpenSymbol" w:hAnsi="OpenSymbol" w:cs="StarSymbol"/>
      <w:sz w:val="18"/>
      <w:szCs w:val="18"/>
    </w:rPr>
  </w:style>
  <w:style w:type="character" w:customStyle="1" w:styleId="WW8Num7z0">
    <w:name w:val="WW8Num7z0"/>
    <w:rsid w:val="00B35DD9"/>
    <w:rPr>
      <w:rFonts w:ascii="Symbol" w:hAnsi="Symbol" w:cs="StarSymbol"/>
      <w:sz w:val="18"/>
      <w:szCs w:val="18"/>
    </w:rPr>
  </w:style>
  <w:style w:type="character" w:customStyle="1" w:styleId="WW8Num7z1">
    <w:name w:val="WW8Num7z1"/>
    <w:rsid w:val="00B35DD9"/>
    <w:rPr>
      <w:rFonts w:ascii="OpenSymbol" w:hAnsi="OpenSymbol"/>
    </w:rPr>
  </w:style>
  <w:style w:type="character" w:customStyle="1" w:styleId="WW8Num7z2">
    <w:name w:val="WW8Num7z2"/>
    <w:rsid w:val="00B35DD9"/>
    <w:rPr>
      <w:rFonts w:ascii="StarSymbol" w:hAnsi="StarSymbol"/>
    </w:rPr>
  </w:style>
  <w:style w:type="character" w:customStyle="1" w:styleId="WW8Num8z0">
    <w:name w:val="WW8Num8z0"/>
    <w:rsid w:val="00B35DD9"/>
    <w:rPr>
      <w:rFonts w:ascii="Symbol" w:hAnsi="Symbol"/>
    </w:rPr>
  </w:style>
  <w:style w:type="character" w:customStyle="1" w:styleId="WW8Num9z0">
    <w:name w:val="WW8Num9z0"/>
    <w:rsid w:val="00B35DD9"/>
    <w:rPr>
      <w:b/>
    </w:rPr>
  </w:style>
  <w:style w:type="character" w:customStyle="1" w:styleId="WW8Num9z1">
    <w:name w:val="WW8Num9z1"/>
    <w:rsid w:val="00B35DD9"/>
    <w:rPr>
      <w:rFonts w:ascii="Courier New" w:hAnsi="Courier New" w:cs="Courier New"/>
    </w:rPr>
  </w:style>
  <w:style w:type="character" w:customStyle="1" w:styleId="WW8Num9z2">
    <w:name w:val="WW8Num9z2"/>
    <w:rsid w:val="00B35DD9"/>
    <w:rPr>
      <w:rFonts w:ascii="Wingdings" w:hAnsi="Wingdings"/>
    </w:rPr>
  </w:style>
  <w:style w:type="character" w:customStyle="1" w:styleId="WW8Num10z0">
    <w:name w:val="WW8Num10z0"/>
    <w:rsid w:val="00B35DD9"/>
    <w:rPr>
      <w:rFonts w:ascii="Symbol" w:hAnsi="Symbol"/>
    </w:rPr>
  </w:style>
  <w:style w:type="character" w:customStyle="1" w:styleId="WW8Num11z0">
    <w:name w:val="WW8Num11z0"/>
    <w:rsid w:val="00B35DD9"/>
    <w:rPr>
      <w:rFonts w:ascii="Wingdings" w:hAnsi="Wingdings" w:cs="Times New Roman"/>
    </w:rPr>
  </w:style>
  <w:style w:type="character" w:customStyle="1" w:styleId="WW8Num11z1">
    <w:name w:val="WW8Num11z1"/>
    <w:rsid w:val="00B35DD9"/>
    <w:rPr>
      <w:rFonts w:ascii="Wingdings 2" w:hAnsi="Wingdings 2" w:cs="Courier New"/>
    </w:rPr>
  </w:style>
  <w:style w:type="character" w:customStyle="1" w:styleId="WW8Num12z0">
    <w:name w:val="WW8Num12z0"/>
    <w:rsid w:val="00B35DD9"/>
    <w:rPr>
      <w:rFonts w:ascii="Times New Roman" w:hAnsi="Times New Roman" w:cs="Times New Roman"/>
    </w:rPr>
  </w:style>
  <w:style w:type="character" w:customStyle="1" w:styleId="WW8Num13z0">
    <w:name w:val="WW8Num13z0"/>
    <w:rsid w:val="00B35DD9"/>
    <w:rPr>
      <w:rFonts w:ascii="Symbol" w:hAnsi="Symbol"/>
    </w:rPr>
  </w:style>
  <w:style w:type="character" w:customStyle="1" w:styleId="WW8Num14z0">
    <w:name w:val="WW8Num14z0"/>
    <w:rsid w:val="00B35DD9"/>
    <w:rPr>
      <w:rFonts w:ascii="Symbol" w:hAnsi="Symbol"/>
    </w:rPr>
  </w:style>
  <w:style w:type="character" w:customStyle="1" w:styleId="WW8Num15z0">
    <w:name w:val="WW8Num15z0"/>
    <w:rsid w:val="00B35DD9"/>
    <w:rPr>
      <w:rFonts w:ascii="Symbol" w:hAnsi="Symbol"/>
    </w:rPr>
  </w:style>
  <w:style w:type="character" w:customStyle="1" w:styleId="WW8Num17z0">
    <w:name w:val="WW8Num17z0"/>
    <w:rsid w:val="00B35DD9"/>
    <w:rPr>
      <w:rFonts w:ascii="Symbol" w:hAnsi="Symbol"/>
    </w:rPr>
  </w:style>
  <w:style w:type="character" w:customStyle="1" w:styleId="WW8Num19z2">
    <w:name w:val="WW8Num19z2"/>
    <w:rsid w:val="00B35DD9"/>
    <w:rPr>
      <w:rFonts w:ascii="Wingdings" w:hAnsi="Wingdings"/>
    </w:rPr>
  </w:style>
  <w:style w:type="character" w:customStyle="1" w:styleId="WW8Num20z2">
    <w:name w:val="WW8Num20z2"/>
    <w:rsid w:val="00B35DD9"/>
    <w:rPr>
      <w:b w:val="0"/>
      <w:bCs w:val="0"/>
    </w:rPr>
  </w:style>
  <w:style w:type="character" w:customStyle="1" w:styleId="WW8Num21z0">
    <w:name w:val="WW8Num21z0"/>
    <w:rsid w:val="00B35DD9"/>
    <w:rPr>
      <w:rFonts w:ascii="Times New Roman" w:hAnsi="Times New Roman" w:cs="StarSymbol"/>
      <w:sz w:val="18"/>
      <w:szCs w:val="18"/>
    </w:rPr>
  </w:style>
  <w:style w:type="character" w:customStyle="1" w:styleId="WW8Num22z2">
    <w:name w:val="WW8Num22z2"/>
    <w:rsid w:val="00B35DD9"/>
    <w:rPr>
      <w:b w:val="0"/>
      <w:bCs w:val="0"/>
    </w:rPr>
  </w:style>
  <w:style w:type="character" w:customStyle="1" w:styleId="WW8Num23z0">
    <w:name w:val="WW8Num23z0"/>
    <w:rsid w:val="00B35DD9"/>
    <w:rPr>
      <w:b w:val="0"/>
      <w:sz w:val="20"/>
      <w:szCs w:val="20"/>
    </w:rPr>
  </w:style>
  <w:style w:type="character" w:customStyle="1" w:styleId="WW8Num24z0">
    <w:name w:val="WW8Num24z0"/>
    <w:rsid w:val="00B35DD9"/>
    <w:rPr>
      <w:rFonts w:ascii="Symbol" w:hAnsi="Symbol"/>
      <w:b/>
      <w:bCs/>
    </w:rPr>
  </w:style>
  <w:style w:type="character" w:customStyle="1" w:styleId="WW8Num25z0">
    <w:name w:val="WW8Num25z0"/>
    <w:rsid w:val="00B35DD9"/>
    <w:rPr>
      <w:rFonts w:ascii="Symbol" w:hAnsi="Symbol"/>
      <w:b/>
    </w:rPr>
  </w:style>
  <w:style w:type="character" w:customStyle="1" w:styleId="WW8Num26z0">
    <w:name w:val="WW8Num26z0"/>
    <w:rsid w:val="00B35DD9"/>
    <w:rPr>
      <w:b/>
    </w:rPr>
  </w:style>
  <w:style w:type="character" w:customStyle="1" w:styleId="WW8Num27z0">
    <w:name w:val="WW8Num27z0"/>
    <w:rsid w:val="00B35DD9"/>
    <w:rPr>
      <w:b/>
    </w:rPr>
  </w:style>
  <w:style w:type="character" w:customStyle="1" w:styleId="WW8Num27z1">
    <w:name w:val="WW8Num27z1"/>
    <w:rsid w:val="00B35DD9"/>
    <w:rPr>
      <w:rFonts w:ascii="OpenSymbol" w:hAnsi="OpenSymbol" w:cs="Courier New"/>
    </w:rPr>
  </w:style>
  <w:style w:type="character" w:customStyle="1" w:styleId="WW8Num28z0">
    <w:name w:val="WW8Num28z0"/>
    <w:rsid w:val="00B35DD9"/>
    <w:rPr>
      <w:rFonts w:ascii="Wingdings" w:hAnsi="Wingdings"/>
      <w:b/>
    </w:rPr>
  </w:style>
  <w:style w:type="character" w:customStyle="1" w:styleId="WW8Num29z0">
    <w:name w:val="WW8Num29z0"/>
    <w:rsid w:val="00B35DD9"/>
    <w:rPr>
      <w:rFonts w:ascii="Symbol" w:hAnsi="Symbol"/>
    </w:rPr>
  </w:style>
  <w:style w:type="character" w:customStyle="1" w:styleId="WW8Num30z2">
    <w:name w:val="WW8Num30z2"/>
    <w:rsid w:val="00B35DD9"/>
    <w:rPr>
      <w:b w:val="0"/>
      <w:bCs w:val="0"/>
    </w:rPr>
  </w:style>
  <w:style w:type="character" w:customStyle="1" w:styleId="WW8Num31z0">
    <w:name w:val="WW8Num31z0"/>
    <w:rsid w:val="00B35DD9"/>
    <w:rPr>
      <w:rFonts w:ascii="Symbol" w:hAnsi="Symbol"/>
      <w:b/>
    </w:rPr>
  </w:style>
  <w:style w:type="character" w:customStyle="1" w:styleId="WW8Num32z0">
    <w:name w:val="WW8Num32z0"/>
    <w:rsid w:val="00B35DD9"/>
    <w:rPr>
      <w:rFonts w:ascii="Symbol" w:hAnsi="Symbol" w:cs="StarSymbol"/>
      <w:sz w:val="18"/>
      <w:szCs w:val="18"/>
    </w:rPr>
  </w:style>
  <w:style w:type="character" w:customStyle="1" w:styleId="Absatz-Standardschriftart">
    <w:name w:val="Absatz-Standardschriftart"/>
    <w:rsid w:val="00B35DD9"/>
  </w:style>
  <w:style w:type="character" w:customStyle="1" w:styleId="WW8Num16z0">
    <w:name w:val="WW8Num16z0"/>
    <w:rsid w:val="00B35DD9"/>
    <w:rPr>
      <w:rFonts w:ascii="Symbol" w:hAnsi="Symbol" w:cs="StarSymbol"/>
      <w:sz w:val="18"/>
      <w:szCs w:val="18"/>
    </w:rPr>
  </w:style>
  <w:style w:type="character" w:customStyle="1" w:styleId="WW8Num19z0">
    <w:name w:val="WW8Num19z0"/>
    <w:rsid w:val="00B35DD9"/>
    <w:rPr>
      <w:b/>
    </w:rPr>
  </w:style>
  <w:style w:type="character" w:customStyle="1" w:styleId="WW8Num21z2">
    <w:name w:val="WW8Num21z2"/>
    <w:rsid w:val="00B35DD9"/>
    <w:rPr>
      <w:rFonts w:ascii="Wingdings" w:hAnsi="Wingdings"/>
    </w:rPr>
  </w:style>
  <w:style w:type="character" w:customStyle="1" w:styleId="WW8Num24z2">
    <w:name w:val="WW8Num24z2"/>
    <w:rsid w:val="00B35DD9"/>
    <w:rPr>
      <w:rFonts w:ascii="StarSymbol" w:hAnsi="StarSymbol" w:cs="StarSymbol"/>
      <w:sz w:val="18"/>
      <w:szCs w:val="18"/>
    </w:rPr>
  </w:style>
  <w:style w:type="character" w:customStyle="1" w:styleId="WW8Num29z1">
    <w:name w:val="WW8Num29z1"/>
    <w:rsid w:val="00B35DD9"/>
    <w:rPr>
      <w:rFonts w:ascii="OpenSymbol" w:hAnsi="OpenSymbol" w:cs="Courier New"/>
    </w:rPr>
  </w:style>
  <w:style w:type="character" w:customStyle="1" w:styleId="WW8Num30z0">
    <w:name w:val="WW8Num30z0"/>
    <w:rsid w:val="00B35DD9"/>
    <w:rPr>
      <w:rFonts w:ascii="Symbol" w:hAnsi="Symbol" w:cs="OpenSymbol"/>
    </w:rPr>
  </w:style>
  <w:style w:type="character" w:customStyle="1" w:styleId="WW-Absatz-Standardschriftart">
    <w:name w:val="WW-Absatz-Standardschriftart"/>
    <w:rsid w:val="00B35DD9"/>
  </w:style>
  <w:style w:type="character" w:customStyle="1" w:styleId="WW8Num23z2">
    <w:name w:val="WW8Num23z2"/>
    <w:rsid w:val="00B35DD9"/>
    <w:rPr>
      <w:b w:val="0"/>
      <w:bCs w:val="0"/>
    </w:rPr>
  </w:style>
  <w:style w:type="character" w:customStyle="1" w:styleId="WW-Absatz-Standardschriftart1">
    <w:name w:val="WW-Absatz-Standardschriftart1"/>
    <w:rsid w:val="00B35DD9"/>
  </w:style>
  <w:style w:type="character" w:customStyle="1" w:styleId="WW-Absatz-Standardschriftart11">
    <w:name w:val="WW-Absatz-Standardschriftart11"/>
    <w:rsid w:val="00B35DD9"/>
  </w:style>
  <w:style w:type="character" w:customStyle="1" w:styleId="WW-Absatz-Standardschriftart111">
    <w:name w:val="WW-Absatz-Standardschriftart111"/>
    <w:rsid w:val="00B35DD9"/>
  </w:style>
  <w:style w:type="character" w:customStyle="1" w:styleId="WW-Absatz-Standardschriftart1111">
    <w:name w:val="WW-Absatz-Standardschriftart1111"/>
    <w:rsid w:val="00B35DD9"/>
  </w:style>
  <w:style w:type="character" w:customStyle="1" w:styleId="WW8Num22z0">
    <w:name w:val="WW8Num22z0"/>
    <w:rsid w:val="00B35DD9"/>
    <w:rPr>
      <w:rFonts w:ascii="Symbol" w:hAnsi="Symbol"/>
      <w:b w:val="0"/>
      <w:sz w:val="20"/>
      <w:szCs w:val="20"/>
    </w:rPr>
  </w:style>
  <w:style w:type="character" w:customStyle="1" w:styleId="WW-Absatz-Standardschriftart11111">
    <w:name w:val="WW-Absatz-Standardschriftart11111"/>
    <w:rsid w:val="00B35DD9"/>
  </w:style>
  <w:style w:type="character" w:customStyle="1" w:styleId="WW-Absatz-Standardschriftart111111">
    <w:name w:val="WW-Absatz-Standardschriftart111111"/>
    <w:rsid w:val="00B35DD9"/>
  </w:style>
  <w:style w:type="character" w:customStyle="1" w:styleId="WW8Num16z1">
    <w:name w:val="WW8Num16z1"/>
    <w:rsid w:val="00B35DD9"/>
    <w:rPr>
      <w:rFonts w:ascii="Symbol" w:hAnsi="Symbol" w:cs="StarSymbol"/>
      <w:sz w:val="18"/>
      <w:szCs w:val="18"/>
    </w:rPr>
  </w:style>
  <w:style w:type="character" w:customStyle="1" w:styleId="WW-Absatz-Standardschriftart1111111">
    <w:name w:val="WW-Absatz-Standardschriftart1111111"/>
    <w:rsid w:val="00B35DD9"/>
  </w:style>
  <w:style w:type="character" w:customStyle="1" w:styleId="WW8Num8z1">
    <w:name w:val="WW8Num8z1"/>
    <w:rsid w:val="00B35DD9"/>
    <w:rPr>
      <w:rFonts w:ascii="Symbol" w:hAnsi="Symbol"/>
    </w:rPr>
  </w:style>
  <w:style w:type="character" w:customStyle="1" w:styleId="WW8Num8z2">
    <w:name w:val="WW8Num8z2"/>
    <w:rsid w:val="00B35DD9"/>
    <w:rPr>
      <w:rFonts w:ascii="Wingdings" w:hAnsi="Wingdings"/>
    </w:rPr>
  </w:style>
  <w:style w:type="character" w:customStyle="1" w:styleId="WW8Num10z1">
    <w:name w:val="WW8Num10z1"/>
    <w:rsid w:val="00B35DD9"/>
    <w:rPr>
      <w:rFonts w:ascii="Courier New" w:hAnsi="Courier New" w:cs="Courier New"/>
    </w:rPr>
  </w:style>
  <w:style w:type="character" w:customStyle="1" w:styleId="WW8Num10z2">
    <w:name w:val="WW8Num10z2"/>
    <w:rsid w:val="00B35DD9"/>
    <w:rPr>
      <w:rFonts w:ascii="Wingdings" w:hAnsi="Wingdings"/>
    </w:rPr>
  </w:style>
  <w:style w:type="character" w:customStyle="1" w:styleId="WW8Num12z1">
    <w:name w:val="WW8Num12z1"/>
    <w:rsid w:val="00B35DD9"/>
    <w:rPr>
      <w:rFonts w:ascii="Courier New" w:hAnsi="Courier New" w:cs="Courier New"/>
    </w:rPr>
  </w:style>
  <w:style w:type="character" w:customStyle="1" w:styleId="WW8Num17z1">
    <w:name w:val="WW8Num17z1"/>
    <w:rsid w:val="00B35DD9"/>
    <w:rPr>
      <w:rFonts w:ascii="Symbol" w:hAnsi="Symbol" w:cs="StarSymbol"/>
      <w:sz w:val="18"/>
      <w:szCs w:val="18"/>
    </w:rPr>
  </w:style>
  <w:style w:type="character" w:customStyle="1" w:styleId="WW8Num18z0">
    <w:name w:val="WW8Num18z0"/>
    <w:rsid w:val="00B35DD9"/>
    <w:rPr>
      <w:rFonts w:ascii="Symbol" w:hAnsi="Symbol"/>
    </w:rPr>
  </w:style>
  <w:style w:type="character" w:customStyle="1" w:styleId="WW8Num20z0">
    <w:name w:val="WW8Num20z0"/>
    <w:rsid w:val="00B35DD9"/>
    <w:rPr>
      <w:rFonts w:ascii="Times New Roman" w:hAnsi="Times New Roman"/>
      <w:b/>
      <w:bCs/>
    </w:rPr>
  </w:style>
  <w:style w:type="character" w:customStyle="1" w:styleId="WW-Absatz-Standardschriftart11111111">
    <w:name w:val="WW-Absatz-Standardschriftart11111111"/>
    <w:rsid w:val="00B35DD9"/>
  </w:style>
  <w:style w:type="character" w:customStyle="1" w:styleId="WW8Num26z1">
    <w:name w:val="WW8Num26z1"/>
    <w:rsid w:val="00B35DD9"/>
    <w:rPr>
      <w:rFonts w:ascii="OpenSymbol" w:hAnsi="OpenSymbol" w:cs="Courier New"/>
    </w:rPr>
  </w:style>
  <w:style w:type="character" w:customStyle="1" w:styleId="WW8Num33z0">
    <w:name w:val="WW8Num33z0"/>
    <w:rsid w:val="00B35DD9"/>
    <w:rPr>
      <w:rFonts w:ascii="Symbol" w:hAnsi="Symbol"/>
      <w:b/>
    </w:rPr>
  </w:style>
  <w:style w:type="character" w:customStyle="1" w:styleId="WW8Num34z0">
    <w:name w:val="WW8Num34z0"/>
    <w:rsid w:val="00B35DD9"/>
    <w:rPr>
      <w:rFonts w:ascii="Wingdings" w:hAnsi="Wingdings" w:cs="StarSymbol"/>
      <w:sz w:val="18"/>
      <w:szCs w:val="18"/>
    </w:rPr>
  </w:style>
  <w:style w:type="character" w:customStyle="1" w:styleId="WW8Num34z1">
    <w:name w:val="WW8Num34z1"/>
    <w:rsid w:val="00B35DD9"/>
    <w:rPr>
      <w:rFonts w:ascii="Courier New" w:hAnsi="Courier New" w:cs="Courier New"/>
    </w:rPr>
  </w:style>
  <w:style w:type="character" w:customStyle="1" w:styleId="WW8Num35z0">
    <w:name w:val="WW8Num35z0"/>
    <w:rsid w:val="00B35DD9"/>
    <w:rPr>
      <w:rFonts w:ascii="Wingdings" w:hAnsi="Wingdings" w:cs="StarSymbol"/>
      <w:sz w:val="18"/>
      <w:szCs w:val="18"/>
    </w:rPr>
  </w:style>
  <w:style w:type="character" w:customStyle="1" w:styleId="WW8Num35z1">
    <w:name w:val="WW8Num35z1"/>
    <w:rsid w:val="00B35DD9"/>
    <w:rPr>
      <w:rFonts w:ascii="Symbol" w:hAnsi="Symbol" w:cs="StarSymbol"/>
      <w:sz w:val="18"/>
      <w:szCs w:val="18"/>
    </w:rPr>
  </w:style>
  <w:style w:type="character" w:customStyle="1" w:styleId="WW8Num36z0">
    <w:name w:val="WW8Num36z0"/>
    <w:rsid w:val="00B35DD9"/>
    <w:rPr>
      <w:b/>
    </w:rPr>
  </w:style>
  <w:style w:type="character" w:customStyle="1" w:styleId="WW8Num36z1">
    <w:name w:val="WW8Num36z1"/>
    <w:rsid w:val="00B35DD9"/>
    <w:rPr>
      <w:rFonts w:ascii="OpenSymbol" w:hAnsi="OpenSymbol" w:cs="Courier New"/>
    </w:rPr>
  </w:style>
  <w:style w:type="character" w:customStyle="1" w:styleId="WW8Num37z0">
    <w:name w:val="WW8Num37z0"/>
    <w:rsid w:val="00B35DD9"/>
    <w:rPr>
      <w:rFonts w:ascii="Symbol" w:hAnsi="Symbol"/>
    </w:rPr>
  </w:style>
  <w:style w:type="character" w:customStyle="1" w:styleId="WW8Num37z1">
    <w:name w:val="WW8Num37z1"/>
    <w:rsid w:val="00B35DD9"/>
    <w:rPr>
      <w:rFonts w:ascii="OpenSymbol" w:hAnsi="OpenSymbol" w:cs="StarSymbol"/>
      <w:sz w:val="18"/>
      <w:szCs w:val="18"/>
    </w:rPr>
  </w:style>
  <w:style w:type="character" w:customStyle="1" w:styleId="WW8Num38z0">
    <w:name w:val="WW8Num38z0"/>
    <w:rsid w:val="00B35DD9"/>
    <w:rPr>
      <w:b/>
    </w:rPr>
  </w:style>
  <w:style w:type="character" w:customStyle="1" w:styleId="WW8Num38z1">
    <w:name w:val="WW8Num38z1"/>
    <w:rsid w:val="00B35DD9"/>
    <w:rPr>
      <w:rFonts w:ascii="MS Mincho" w:hAnsi="MS Mincho" w:cs="StarSymbol"/>
      <w:sz w:val="18"/>
      <w:szCs w:val="18"/>
    </w:rPr>
  </w:style>
  <w:style w:type="character" w:customStyle="1" w:styleId="WW8Num39z0">
    <w:name w:val="WW8Num39z0"/>
    <w:rsid w:val="00B35DD9"/>
    <w:rPr>
      <w:b/>
    </w:rPr>
  </w:style>
  <w:style w:type="character" w:customStyle="1" w:styleId="WW8Num39z1">
    <w:name w:val="WW8Num39z1"/>
    <w:rsid w:val="00B35DD9"/>
    <w:rPr>
      <w:rFonts w:ascii="OpenSymbol" w:hAnsi="OpenSymbol" w:cs="StarSymbol"/>
      <w:sz w:val="18"/>
      <w:szCs w:val="18"/>
    </w:rPr>
  </w:style>
  <w:style w:type="character" w:customStyle="1" w:styleId="WW8Num40z0">
    <w:name w:val="WW8Num40z0"/>
    <w:rsid w:val="00B35DD9"/>
    <w:rPr>
      <w:rFonts w:ascii="Wingdings" w:hAnsi="Wingdings" w:cs="StarSymbol"/>
      <w:sz w:val="18"/>
      <w:szCs w:val="18"/>
    </w:rPr>
  </w:style>
  <w:style w:type="character" w:customStyle="1" w:styleId="WW8Num40z1">
    <w:name w:val="WW8Num40z1"/>
    <w:rsid w:val="00B35DD9"/>
    <w:rPr>
      <w:rFonts w:ascii="MS Mincho" w:hAnsi="MS Mincho" w:cs="StarSymbol"/>
      <w:sz w:val="18"/>
      <w:szCs w:val="18"/>
    </w:rPr>
  </w:style>
  <w:style w:type="character" w:customStyle="1" w:styleId="WW8Num41z0">
    <w:name w:val="WW8Num41z0"/>
    <w:rsid w:val="00B35DD9"/>
    <w:rPr>
      <w:rFonts w:ascii="Wingdings" w:hAnsi="Wingdings" w:cs="StarSymbol"/>
      <w:sz w:val="18"/>
      <w:szCs w:val="18"/>
    </w:rPr>
  </w:style>
  <w:style w:type="character" w:customStyle="1" w:styleId="WW8Num41z1">
    <w:name w:val="WW8Num41z1"/>
    <w:rsid w:val="00B35DD9"/>
    <w:rPr>
      <w:rFonts w:ascii="Symbol" w:hAnsi="Symbol" w:cs="StarSymbol"/>
      <w:sz w:val="18"/>
      <w:szCs w:val="18"/>
    </w:rPr>
  </w:style>
  <w:style w:type="character" w:customStyle="1" w:styleId="WW8Num42z0">
    <w:name w:val="WW8Num42z0"/>
    <w:rsid w:val="00B35DD9"/>
    <w:rPr>
      <w:rFonts w:ascii="Symbol" w:hAnsi="Symbol" w:cs="StarSymbol"/>
      <w:sz w:val="18"/>
      <w:szCs w:val="18"/>
    </w:rPr>
  </w:style>
  <w:style w:type="character" w:customStyle="1" w:styleId="WW8Num42z1">
    <w:name w:val="WW8Num42z1"/>
    <w:rsid w:val="00B35DD9"/>
    <w:rPr>
      <w:b/>
      <w:bCs/>
    </w:rPr>
  </w:style>
  <w:style w:type="character" w:customStyle="1" w:styleId="WW8Num43z0">
    <w:name w:val="WW8Num43z0"/>
    <w:rsid w:val="00B35DD9"/>
    <w:rPr>
      <w:rFonts w:ascii="Symbol" w:hAnsi="Symbol" w:cs="StarSymbol"/>
      <w:sz w:val="18"/>
      <w:szCs w:val="18"/>
    </w:rPr>
  </w:style>
  <w:style w:type="character" w:customStyle="1" w:styleId="WW8Num43z1">
    <w:name w:val="WW8Num43z1"/>
    <w:rsid w:val="00B35DD9"/>
    <w:rPr>
      <w:rFonts w:ascii="OpenSymbol" w:hAnsi="OpenSymbol" w:cs="StarSymbol"/>
      <w:sz w:val="18"/>
      <w:szCs w:val="18"/>
    </w:rPr>
  </w:style>
  <w:style w:type="character" w:customStyle="1" w:styleId="WW8Num44z0">
    <w:name w:val="WW8Num44z0"/>
    <w:rsid w:val="00B35DD9"/>
    <w:rPr>
      <w:rFonts w:ascii="Symbol" w:hAnsi="Symbol" w:cs="StarSymbol"/>
      <w:sz w:val="18"/>
      <w:szCs w:val="18"/>
    </w:rPr>
  </w:style>
  <w:style w:type="character" w:customStyle="1" w:styleId="WW8Num44z1">
    <w:name w:val="WW8Num44z1"/>
    <w:rsid w:val="00B35DD9"/>
    <w:rPr>
      <w:rFonts w:ascii="OpenSymbol" w:hAnsi="OpenSymbol" w:cs="StarSymbol"/>
      <w:sz w:val="18"/>
      <w:szCs w:val="18"/>
    </w:rPr>
  </w:style>
  <w:style w:type="character" w:customStyle="1" w:styleId="WW8Num45z0">
    <w:name w:val="WW8Num45z0"/>
    <w:rsid w:val="00B35DD9"/>
    <w:rPr>
      <w:rFonts w:ascii="Wingdings" w:hAnsi="Wingdings" w:cs="StarSymbol"/>
      <w:sz w:val="18"/>
      <w:szCs w:val="18"/>
    </w:rPr>
  </w:style>
  <w:style w:type="character" w:customStyle="1" w:styleId="WW8Num45z1">
    <w:name w:val="WW8Num45z1"/>
    <w:rsid w:val="00B35DD9"/>
    <w:rPr>
      <w:rFonts w:ascii="OpenSymbol" w:hAnsi="OpenSymbol" w:cs="StarSymbol"/>
      <w:sz w:val="18"/>
      <w:szCs w:val="18"/>
    </w:rPr>
  </w:style>
  <w:style w:type="character" w:customStyle="1" w:styleId="WW8Num46z0">
    <w:name w:val="WW8Num46z0"/>
    <w:rsid w:val="00B35DD9"/>
    <w:rPr>
      <w:rFonts w:ascii="Symbol" w:hAnsi="Symbol" w:cs="StarSymbol"/>
      <w:sz w:val="18"/>
      <w:szCs w:val="18"/>
    </w:rPr>
  </w:style>
  <w:style w:type="character" w:customStyle="1" w:styleId="WW8Num47z2">
    <w:name w:val="WW8Num47z2"/>
    <w:rsid w:val="00B35DD9"/>
    <w:rPr>
      <w:b/>
      <w:bCs/>
    </w:rPr>
  </w:style>
  <w:style w:type="character" w:customStyle="1" w:styleId="WW8Num48z0">
    <w:name w:val="WW8Num48z0"/>
    <w:rsid w:val="00B35DD9"/>
    <w:rPr>
      <w:rFonts w:ascii="Times New Roman" w:hAnsi="Times New Roman"/>
    </w:rPr>
  </w:style>
  <w:style w:type="character" w:customStyle="1" w:styleId="WW8Num49z0">
    <w:name w:val="WW8Num49z0"/>
    <w:rsid w:val="00B35DD9"/>
    <w:rPr>
      <w:b w:val="0"/>
      <w:bCs w:val="0"/>
    </w:rPr>
  </w:style>
  <w:style w:type="character" w:customStyle="1" w:styleId="WW8Num50z0">
    <w:name w:val="WW8Num50z0"/>
    <w:rsid w:val="00B35DD9"/>
    <w:rPr>
      <w:rFonts w:ascii="Symbol" w:hAnsi="Symbol" w:cs="StarSymbol"/>
      <w:sz w:val="18"/>
      <w:szCs w:val="18"/>
    </w:rPr>
  </w:style>
  <w:style w:type="character" w:customStyle="1" w:styleId="WW8Num50z1">
    <w:name w:val="WW8Num50z1"/>
    <w:rsid w:val="00B35DD9"/>
    <w:rPr>
      <w:rFonts w:ascii="OpenSymbol" w:hAnsi="OpenSymbol" w:cs="StarSymbol"/>
      <w:sz w:val="18"/>
      <w:szCs w:val="18"/>
    </w:rPr>
  </w:style>
  <w:style w:type="character" w:customStyle="1" w:styleId="WW8Num51z0">
    <w:name w:val="WW8Num51z0"/>
    <w:rsid w:val="00B35DD9"/>
    <w:rPr>
      <w:rFonts w:ascii="Symbol" w:hAnsi="Symbol" w:cs="StarSymbol"/>
      <w:sz w:val="18"/>
      <w:szCs w:val="18"/>
    </w:rPr>
  </w:style>
  <w:style w:type="character" w:customStyle="1" w:styleId="WW8Num51z1">
    <w:name w:val="WW8Num51z1"/>
    <w:rsid w:val="00B35DD9"/>
    <w:rPr>
      <w:rFonts w:ascii="OpenSymbol" w:hAnsi="OpenSymbol" w:cs="StarSymbol"/>
      <w:sz w:val="18"/>
      <w:szCs w:val="18"/>
    </w:rPr>
  </w:style>
  <w:style w:type="character" w:customStyle="1" w:styleId="WW8Num52z0">
    <w:name w:val="WW8Num52z0"/>
    <w:rsid w:val="00B35DD9"/>
    <w:rPr>
      <w:rFonts w:ascii="Symbol" w:hAnsi="Symbol" w:cs="StarSymbol"/>
      <w:sz w:val="18"/>
      <w:szCs w:val="18"/>
    </w:rPr>
  </w:style>
  <w:style w:type="character" w:customStyle="1" w:styleId="WW8Num52z1">
    <w:name w:val="WW8Num52z1"/>
    <w:rsid w:val="00B35DD9"/>
    <w:rPr>
      <w:rFonts w:ascii="OpenSymbol" w:hAnsi="OpenSymbol" w:cs="StarSymbol"/>
      <w:sz w:val="18"/>
      <w:szCs w:val="18"/>
    </w:rPr>
  </w:style>
  <w:style w:type="character" w:customStyle="1" w:styleId="WW8Num53z0">
    <w:name w:val="WW8Num53z0"/>
    <w:rsid w:val="00B35DD9"/>
    <w:rPr>
      <w:rFonts w:ascii="Symbol" w:hAnsi="Symbol" w:cs="StarSymbol"/>
      <w:sz w:val="18"/>
      <w:szCs w:val="18"/>
    </w:rPr>
  </w:style>
  <w:style w:type="character" w:customStyle="1" w:styleId="WW8Num54z0">
    <w:name w:val="WW8Num54z0"/>
    <w:rsid w:val="00B35DD9"/>
    <w:rPr>
      <w:b/>
      <w:bCs/>
    </w:rPr>
  </w:style>
  <w:style w:type="character" w:customStyle="1" w:styleId="WW8Num54z1">
    <w:name w:val="WW8Num54z1"/>
    <w:rsid w:val="00B35DD9"/>
    <w:rPr>
      <w:rFonts w:ascii="OpenSymbol" w:hAnsi="OpenSymbol" w:cs="StarSymbol"/>
      <w:sz w:val="18"/>
      <w:szCs w:val="18"/>
    </w:rPr>
  </w:style>
  <w:style w:type="character" w:customStyle="1" w:styleId="WW8Num55z0">
    <w:name w:val="WW8Num55z0"/>
    <w:rsid w:val="00B35DD9"/>
    <w:rPr>
      <w:b/>
      <w:bCs/>
    </w:rPr>
  </w:style>
  <w:style w:type="character" w:customStyle="1" w:styleId="WW8Num56z0">
    <w:name w:val="WW8Num56z0"/>
    <w:rsid w:val="00B35DD9"/>
    <w:rPr>
      <w:rFonts w:ascii="StarSymbol" w:hAnsi="StarSymbol"/>
    </w:rPr>
  </w:style>
  <w:style w:type="character" w:customStyle="1" w:styleId="WW8Num57z0">
    <w:name w:val="WW8Num57z0"/>
    <w:rsid w:val="00B35DD9"/>
    <w:rPr>
      <w:rFonts w:ascii="Symbol" w:hAnsi="Symbol" w:cs="StarSymbol"/>
      <w:sz w:val="18"/>
      <w:szCs w:val="18"/>
    </w:rPr>
  </w:style>
  <w:style w:type="character" w:customStyle="1" w:styleId="WW8Num58z0">
    <w:name w:val="WW8Num58z0"/>
    <w:rsid w:val="00B35DD9"/>
    <w:rPr>
      <w:rFonts w:ascii="Symbol" w:hAnsi="Symbol" w:cs="StarSymbol"/>
      <w:sz w:val="18"/>
      <w:szCs w:val="18"/>
    </w:rPr>
  </w:style>
  <w:style w:type="character" w:customStyle="1" w:styleId="WW8Num59z0">
    <w:name w:val="WW8Num59z0"/>
    <w:rsid w:val="00B35DD9"/>
    <w:rPr>
      <w:b/>
      <w:bCs/>
    </w:rPr>
  </w:style>
  <w:style w:type="character" w:customStyle="1" w:styleId="WW8Num60z0">
    <w:name w:val="WW8Num60z0"/>
    <w:rsid w:val="00B35DD9"/>
    <w:rPr>
      <w:rFonts w:ascii="Symbol" w:hAnsi="Symbol" w:cs="StarSymbol"/>
      <w:sz w:val="18"/>
      <w:szCs w:val="18"/>
    </w:rPr>
  </w:style>
  <w:style w:type="character" w:customStyle="1" w:styleId="WW8Num61z0">
    <w:name w:val="WW8Num61z0"/>
    <w:rsid w:val="00B35DD9"/>
    <w:rPr>
      <w:rFonts w:ascii="Symbol" w:hAnsi="Symbol" w:cs="StarSymbol"/>
      <w:sz w:val="18"/>
      <w:szCs w:val="18"/>
    </w:rPr>
  </w:style>
  <w:style w:type="character" w:customStyle="1" w:styleId="WW8Num62z0">
    <w:name w:val="WW8Num62z0"/>
    <w:rsid w:val="00B35DD9"/>
    <w:rPr>
      <w:rFonts w:ascii="Symbol" w:hAnsi="Symbol" w:cs="StarSymbol"/>
      <w:sz w:val="18"/>
      <w:szCs w:val="18"/>
    </w:rPr>
  </w:style>
  <w:style w:type="character" w:customStyle="1" w:styleId="WW8Num63z0">
    <w:name w:val="WW8Num63z0"/>
    <w:rsid w:val="00B35DD9"/>
    <w:rPr>
      <w:rFonts w:ascii="Symbol" w:hAnsi="Symbol" w:cs="StarSymbol"/>
      <w:sz w:val="18"/>
      <w:szCs w:val="18"/>
    </w:rPr>
  </w:style>
  <w:style w:type="character" w:customStyle="1" w:styleId="WW8Num64z0">
    <w:name w:val="WW8Num64z0"/>
    <w:rsid w:val="00B35DD9"/>
    <w:rPr>
      <w:rFonts w:ascii="Symbol" w:hAnsi="Symbol" w:cs="StarSymbol"/>
      <w:sz w:val="18"/>
      <w:szCs w:val="18"/>
    </w:rPr>
  </w:style>
  <w:style w:type="character" w:customStyle="1" w:styleId="WW8Num65z0">
    <w:name w:val="WW8Num65z0"/>
    <w:rsid w:val="00B35DD9"/>
    <w:rPr>
      <w:rFonts w:ascii="Symbol" w:hAnsi="Symbol" w:cs="StarSymbol"/>
      <w:sz w:val="18"/>
      <w:szCs w:val="18"/>
    </w:rPr>
  </w:style>
  <w:style w:type="character" w:customStyle="1" w:styleId="WW8Num66z0">
    <w:name w:val="WW8Num66z0"/>
    <w:rsid w:val="00B35DD9"/>
    <w:rPr>
      <w:rFonts w:ascii="Symbol" w:hAnsi="Symbol" w:cs="StarSymbol"/>
      <w:sz w:val="18"/>
      <w:szCs w:val="18"/>
    </w:rPr>
  </w:style>
  <w:style w:type="character" w:customStyle="1" w:styleId="WW8Num67z0">
    <w:name w:val="WW8Num67z0"/>
    <w:rsid w:val="00B35DD9"/>
    <w:rPr>
      <w:b/>
      <w:bCs/>
    </w:rPr>
  </w:style>
  <w:style w:type="character" w:customStyle="1" w:styleId="WW8Num68z0">
    <w:name w:val="WW8Num68z0"/>
    <w:rsid w:val="00B35DD9"/>
    <w:rPr>
      <w:rFonts w:ascii="Symbol" w:hAnsi="Symbol" w:cs="StarSymbol"/>
      <w:sz w:val="18"/>
      <w:szCs w:val="18"/>
    </w:rPr>
  </w:style>
  <w:style w:type="character" w:customStyle="1" w:styleId="WW8Num69z0">
    <w:name w:val="WW8Num69z0"/>
    <w:rsid w:val="00B35DD9"/>
    <w:rPr>
      <w:rFonts w:ascii="Symbol" w:hAnsi="Symbol" w:cs="StarSymbol"/>
      <w:sz w:val="18"/>
      <w:szCs w:val="18"/>
    </w:rPr>
  </w:style>
  <w:style w:type="character" w:customStyle="1" w:styleId="WW8Num70z0">
    <w:name w:val="WW8Num70z0"/>
    <w:rsid w:val="00B35DD9"/>
    <w:rPr>
      <w:rFonts w:ascii="MS Mincho" w:hAnsi="MS Mincho" w:cs="StarSymbol"/>
      <w:sz w:val="18"/>
      <w:szCs w:val="18"/>
    </w:rPr>
  </w:style>
  <w:style w:type="character" w:customStyle="1" w:styleId="WW8Num71z0">
    <w:name w:val="WW8Num71z0"/>
    <w:rsid w:val="00B35DD9"/>
    <w:rPr>
      <w:rFonts w:cs="StarSymbol"/>
      <w:sz w:val="18"/>
      <w:szCs w:val="18"/>
    </w:rPr>
  </w:style>
  <w:style w:type="character" w:customStyle="1" w:styleId="WW8Num72z0">
    <w:name w:val="WW8Num72z0"/>
    <w:rsid w:val="00B35DD9"/>
    <w:rPr>
      <w:rFonts w:ascii="Symbol" w:hAnsi="Symbol" w:cs="StarSymbol"/>
      <w:sz w:val="18"/>
      <w:szCs w:val="18"/>
    </w:rPr>
  </w:style>
  <w:style w:type="character" w:customStyle="1" w:styleId="WW8Num73z0">
    <w:name w:val="WW8Num73z0"/>
    <w:rsid w:val="00B35DD9"/>
    <w:rPr>
      <w:rFonts w:ascii="Symbol" w:hAnsi="Symbol" w:cs="StarSymbol"/>
      <w:sz w:val="18"/>
      <w:szCs w:val="18"/>
    </w:rPr>
  </w:style>
  <w:style w:type="character" w:customStyle="1" w:styleId="WW8Num73z1">
    <w:name w:val="WW8Num73z1"/>
    <w:rsid w:val="00B35DD9"/>
    <w:rPr>
      <w:rFonts w:ascii="Courier New" w:hAnsi="Courier New" w:cs="Courier New"/>
    </w:rPr>
  </w:style>
  <w:style w:type="character" w:customStyle="1" w:styleId="WW8Num73z2">
    <w:name w:val="WW8Num73z2"/>
    <w:rsid w:val="00B35DD9"/>
    <w:rPr>
      <w:rFonts w:ascii="Wingdings" w:hAnsi="Wingdings"/>
    </w:rPr>
  </w:style>
  <w:style w:type="character" w:customStyle="1" w:styleId="WW8Num74z0">
    <w:name w:val="WW8Num74z0"/>
    <w:rsid w:val="00B35DD9"/>
    <w:rPr>
      <w:b/>
      <w:bCs/>
    </w:rPr>
  </w:style>
  <w:style w:type="character" w:customStyle="1" w:styleId="WW8Num75z0">
    <w:name w:val="WW8Num75z0"/>
    <w:rsid w:val="00B35DD9"/>
    <w:rPr>
      <w:rFonts w:ascii="Wingdings" w:hAnsi="Wingdings" w:cs="StarSymbol"/>
      <w:sz w:val="18"/>
      <w:szCs w:val="18"/>
    </w:rPr>
  </w:style>
  <w:style w:type="character" w:customStyle="1" w:styleId="WW8Num76z0">
    <w:name w:val="WW8Num76z0"/>
    <w:rsid w:val="00B35DD9"/>
    <w:rPr>
      <w:rFonts w:ascii="Symbol" w:hAnsi="Symbol" w:cs="StarSymbol"/>
      <w:sz w:val="18"/>
      <w:szCs w:val="18"/>
    </w:rPr>
  </w:style>
  <w:style w:type="character" w:customStyle="1" w:styleId="WW8Num78z0">
    <w:name w:val="WW8Num78z0"/>
    <w:rsid w:val="00B35DD9"/>
    <w:rPr>
      <w:rFonts w:ascii="Symbol" w:hAnsi="Symbol" w:cs="StarSymbol"/>
      <w:sz w:val="18"/>
      <w:szCs w:val="18"/>
    </w:rPr>
  </w:style>
  <w:style w:type="character" w:customStyle="1" w:styleId="WW8Num78z1">
    <w:name w:val="WW8Num78z1"/>
    <w:rsid w:val="00B35DD9"/>
    <w:rPr>
      <w:rFonts w:ascii="OpenSymbol" w:hAnsi="OpenSymbol" w:cs="Courier New"/>
    </w:rPr>
  </w:style>
  <w:style w:type="character" w:customStyle="1" w:styleId="WW8Num79z0">
    <w:name w:val="WW8Num79z0"/>
    <w:rsid w:val="00B35DD9"/>
    <w:rPr>
      <w:rFonts w:ascii="Symbol" w:hAnsi="Symbol" w:cs="StarSymbol"/>
      <w:sz w:val="18"/>
      <w:szCs w:val="18"/>
    </w:rPr>
  </w:style>
  <w:style w:type="character" w:customStyle="1" w:styleId="WW8Num80z0">
    <w:name w:val="WW8Num80z0"/>
    <w:rsid w:val="00B35DD9"/>
    <w:rPr>
      <w:rFonts w:ascii="Symbol" w:hAnsi="Symbol" w:cs="StarSymbol"/>
      <w:sz w:val="18"/>
      <w:szCs w:val="18"/>
    </w:rPr>
  </w:style>
  <w:style w:type="character" w:customStyle="1" w:styleId="WW8Num80z1">
    <w:name w:val="WW8Num80z1"/>
    <w:rsid w:val="00B35DD9"/>
    <w:rPr>
      <w:rFonts w:ascii="Courier New" w:hAnsi="Courier New" w:cs="Courier New"/>
    </w:rPr>
  </w:style>
  <w:style w:type="character" w:customStyle="1" w:styleId="WW8Num81z0">
    <w:name w:val="WW8Num81z0"/>
    <w:rsid w:val="00B35DD9"/>
    <w:rPr>
      <w:rFonts w:ascii="Symbol" w:hAnsi="Symbol" w:cs="StarSymbol"/>
      <w:sz w:val="18"/>
      <w:szCs w:val="18"/>
    </w:rPr>
  </w:style>
  <w:style w:type="character" w:customStyle="1" w:styleId="WW8Num81z1">
    <w:name w:val="WW8Num81z1"/>
    <w:rsid w:val="00B35DD9"/>
    <w:rPr>
      <w:rFonts w:ascii="Courier New" w:hAnsi="Courier New" w:cs="Courier New"/>
    </w:rPr>
  </w:style>
  <w:style w:type="character" w:customStyle="1" w:styleId="WW8Num82z0">
    <w:name w:val="WW8Num82z0"/>
    <w:rsid w:val="00B35DD9"/>
    <w:rPr>
      <w:rFonts w:ascii="Symbol" w:hAnsi="Symbol" w:cs="StarSymbol"/>
      <w:sz w:val="18"/>
      <w:szCs w:val="18"/>
    </w:rPr>
  </w:style>
  <w:style w:type="character" w:customStyle="1" w:styleId="WW8Num83z0">
    <w:name w:val="WW8Num83z0"/>
    <w:rsid w:val="00B35DD9"/>
    <w:rPr>
      <w:rFonts w:ascii="Wingdings" w:hAnsi="Wingdings" w:cs="StarSymbol"/>
      <w:sz w:val="18"/>
      <w:szCs w:val="18"/>
    </w:rPr>
  </w:style>
  <w:style w:type="character" w:customStyle="1" w:styleId="WW8Num83z1">
    <w:name w:val="WW8Num83z1"/>
    <w:rsid w:val="00B35DD9"/>
    <w:rPr>
      <w:rFonts w:ascii="OpenSymbol" w:hAnsi="OpenSymbol" w:cs="StarSymbol"/>
      <w:sz w:val="18"/>
      <w:szCs w:val="18"/>
    </w:rPr>
  </w:style>
  <w:style w:type="character" w:customStyle="1" w:styleId="WW8Num86z0">
    <w:name w:val="WW8Num86z0"/>
    <w:rsid w:val="00B35DD9"/>
    <w:rPr>
      <w:rFonts w:ascii="Wingdings" w:hAnsi="Wingdings" w:cs="StarSymbol"/>
      <w:sz w:val="18"/>
      <w:szCs w:val="18"/>
    </w:rPr>
  </w:style>
  <w:style w:type="character" w:customStyle="1" w:styleId="WW-Absatz-Standardschriftart111111111">
    <w:name w:val="WW-Absatz-Standardschriftart111111111"/>
    <w:rsid w:val="00B35DD9"/>
  </w:style>
  <w:style w:type="character" w:customStyle="1" w:styleId="WW-Absatz-Standardschriftart1111111111">
    <w:name w:val="WW-Absatz-Standardschriftart1111111111"/>
    <w:rsid w:val="00B35DD9"/>
  </w:style>
  <w:style w:type="character" w:customStyle="1" w:styleId="WW-Absatz-Standardschriftart11111111111">
    <w:name w:val="WW-Absatz-Standardschriftart11111111111"/>
    <w:rsid w:val="00B35DD9"/>
  </w:style>
  <w:style w:type="character" w:customStyle="1" w:styleId="WW-Absatz-Standardschriftart111111111111">
    <w:name w:val="WW-Absatz-Standardschriftart111111111111"/>
    <w:rsid w:val="00B35DD9"/>
  </w:style>
  <w:style w:type="character" w:customStyle="1" w:styleId="WW-Absatz-Standardschriftart1111111111111">
    <w:name w:val="WW-Absatz-Standardschriftart1111111111111"/>
    <w:rsid w:val="00B35DD9"/>
  </w:style>
  <w:style w:type="character" w:customStyle="1" w:styleId="WW-Absatz-Standardschriftart11111111111111">
    <w:name w:val="WW-Absatz-Standardschriftart11111111111111"/>
    <w:rsid w:val="00B35DD9"/>
  </w:style>
  <w:style w:type="character" w:customStyle="1" w:styleId="WW-Absatz-Standardschriftart111111111111111">
    <w:name w:val="WW-Absatz-Standardschriftart111111111111111"/>
    <w:rsid w:val="00B35DD9"/>
  </w:style>
  <w:style w:type="character" w:customStyle="1" w:styleId="WW-Absatz-Standardschriftart1111111111111111">
    <w:name w:val="WW-Absatz-Standardschriftart1111111111111111"/>
    <w:rsid w:val="00B35DD9"/>
  </w:style>
  <w:style w:type="character" w:customStyle="1" w:styleId="WW8Num46z1">
    <w:name w:val="WW8Num46z1"/>
    <w:rsid w:val="00B35DD9"/>
    <w:rPr>
      <w:rFonts w:ascii="OpenSymbol" w:hAnsi="OpenSymbol" w:cs="StarSymbol"/>
      <w:sz w:val="18"/>
      <w:szCs w:val="18"/>
    </w:rPr>
  </w:style>
  <w:style w:type="character" w:customStyle="1" w:styleId="WW8Num47z0">
    <w:name w:val="WW8Num47z0"/>
    <w:rsid w:val="00B35DD9"/>
    <w:rPr>
      <w:rFonts w:ascii="Wingdings" w:hAnsi="Wingdings" w:cs="StarSymbol"/>
      <w:sz w:val="18"/>
      <w:szCs w:val="18"/>
    </w:rPr>
  </w:style>
  <w:style w:type="character" w:customStyle="1" w:styleId="WW8Num48z2">
    <w:name w:val="WW8Num48z2"/>
    <w:rsid w:val="00B35DD9"/>
    <w:rPr>
      <w:b/>
      <w:bCs/>
    </w:rPr>
  </w:style>
  <w:style w:type="character" w:customStyle="1" w:styleId="WW8Num53z1">
    <w:name w:val="WW8Num53z1"/>
    <w:rsid w:val="00B35DD9"/>
    <w:rPr>
      <w:rFonts w:ascii="OpenSymbol" w:hAnsi="OpenSymbol" w:cs="StarSymbol"/>
      <w:sz w:val="18"/>
      <w:szCs w:val="18"/>
    </w:rPr>
  </w:style>
  <w:style w:type="character" w:customStyle="1" w:styleId="WW8Num55z1">
    <w:name w:val="WW8Num55z1"/>
    <w:rsid w:val="00B35DD9"/>
    <w:rPr>
      <w:rFonts w:ascii="OpenSymbol" w:hAnsi="OpenSymbol" w:cs="StarSymbol"/>
      <w:sz w:val="18"/>
      <w:szCs w:val="18"/>
    </w:rPr>
  </w:style>
  <w:style w:type="character" w:customStyle="1" w:styleId="WW8Num74z1">
    <w:name w:val="WW8Num74z1"/>
    <w:rsid w:val="00B35DD9"/>
    <w:rPr>
      <w:rFonts w:ascii="Courier New" w:hAnsi="Courier New" w:cs="Courier New"/>
    </w:rPr>
  </w:style>
  <w:style w:type="character" w:customStyle="1" w:styleId="WW8Num74z2">
    <w:name w:val="WW8Num74z2"/>
    <w:rsid w:val="00B35DD9"/>
    <w:rPr>
      <w:rFonts w:ascii="Wingdings" w:hAnsi="Wingdings"/>
    </w:rPr>
  </w:style>
  <w:style w:type="character" w:customStyle="1" w:styleId="WW8Num77z0">
    <w:name w:val="WW8Num77z0"/>
    <w:rsid w:val="00B35DD9"/>
    <w:rPr>
      <w:rFonts w:ascii="Symbol" w:hAnsi="Symbol" w:cs="StarSymbol"/>
      <w:sz w:val="18"/>
      <w:szCs w:val="18"/>
    </w:rPr>
  </w:style>
  <w:style w:type="character" w:customStyle="1" w:styleId="WW8Num79z1">
    <w:name w:val="WW8Num79z1"/>
    <w:rsid w:val="00B35DD9"/>
    <w:rPr>
      <w:rFonts w:ascii="Courier New" w:hAnsi="Courier New" w:cs="Courier New"/>
    </w:rPr>
  </w:style>
  <w:style w:type="character" w:customStyle="1" w:styleId="WW8Num82z1">
    <w:name w:val="WW8Num82z1"/>
    <w:rsid w:val="00B35DD9"/>
    <w:rPr>
      <w:rFonts w:ascii="OpenSymbol" w:hAnsi="OpenSymbol" w:cs="StarSymbol"/>
      <w:sz w:val="18"/>
      <w:szCs w:val="18"/>
    </w:rPr>
  </w:style>
  <w:style w:type="character" w:customStyle="1" w:styleId="WW8Num84z0">
    <w:name w:val="WW8Num84z0"/>
    <w:rsid w:val="00B35DD9"/>
    <w:rPr>
      <w:rFonts w:ascii="Symbol" w:hAnsi="Symbol" w:cs="StarSymbol"/>
      <w:sz w:val="18"/>
      <w:szCs w:val="18"/>
    </w:rPr>
  </w:style>
  <w:style w:type="character" w:customStyle="1" w:styleId="WW8Num84z1">
    <w:name w:val="WW8Num84z1"/>
    <w:rsid w:val="00B35DD9"/>
    <w:rPr>
      <w:rFonts w:ascii="OpenSymbol" w:hAnsi="OpenSymbol" w:cs="StarSymbol"/>
      <w:sz w:val="18"/>
      <w:szCs w:val="18"/>
    </w:rPr>
  </w:style>
  <w:style w:type="character" w:customStyle="1" w:styleId="WW8Num87z0">
    <w:name w:val="WW8Num87z0"/>
    <w:rsid w:val="00B35DD9"/>
    <w:rPr>
      <w:rFonts w:ascii="MS Mincho" w:hAnsi="MS Mincho" w:cs="StarSymbol"/>
      <w:sz w:val="18"/>
      <w:szCs w:val="18"/>
    </w:rPr>
  </w:style>
  <w:style w:type="character" w:customStyle="1" w:styleId="31">
    <w:name w:val="Основной шрифт абзаца3"/>
    <w:rsid w:val="00B35DD9"/>
  </w:style>
  <w:style w:type="character" w:customStyle="1" w:styleId="WW-Absatz-Standardschriftart11111111111111111">
    <w:name w:val="WW-Absatz-Standardschriftart11111111111111111"/>
    <w:rsid w:val="00B35DD9"/>
  </w:style>
  <w:style w:type="character" w:customStyle="1" w:styleId="WW-Absatz-Standardschriftart111111111111111111">
    <w:name w:val="WW-Absatz-Standardschriftart111111111111111111"/>
    <w:rsid w:val="00B35DD9"/>
  </w:style>
  <w:style w:type="character" w:customStyle="1" w:styleId="WW8Num47z7">
    <w:name w:val="WW8Num47z7"/>
    <w:rsid w:val="00B35DD9"/>
    <w:rPr>
      <w:b/>
      <w:bCs/>
    </w:rPr>
  </w:style>
  <w:style w:type="character" w:customStyle="1" w:styleId="WW8Num49z2">
    <w:name w:val="WW8Num49z2"/>
    <w:rsid w:val="00B35DD9"/>
    <w:rPr>
      <w:b/>
      <w:bCs/>
    </w:rPr>
  </w:style>
  <w:style w:type="character" w:customStyle="1" w:styleId="WW8Num56z1">
    <w:name w:val="WW8Num56z1"/>
    <w:rsid w:val="00B35DD9"/>
    <w:rPr>
      <w:rFonts w:ascii="OpenSymbol" w:hAnsi="OpenSymbol" w:cs="StarSymbol"/>
      <w:sz w:val="18"/>
      <w:szCs w:val="18"/>
    </w:rPr>
  </w:style>
  <w:style w:type="character" w:customStyle="1" w:styleId="WW8Num75z1">
    <w:name w:val="WW8Num75z1"/>
    <w:rsid w:val="00B35DD9"/>
    <w:rPr>
      <w:rFonts w:ascii="Courier New" w:hAnsi="Courier New" w:cs="Courier New"/>
    </w:rPr>
  </w:style>
  <w:style w:type="character" w:customStyle="1" w:styleId="WW8Num75z2">
    <w:name w:val="WW8Num75z2"/>
    <w:rsid w:val="00B35DD9"/>
    <w:rPr>
      <w:rFonts w:ascii="Wingdings" w:hAnsi="Wingdings"/>
    </w:rPr>
  </w:style>
  <w:style w:type="character" w:customStyle="1" w:styleId="WW8Num85z0">
    <w:name w:val="WW8Num85z0"/>
    <w:rsid w:val="00B35DD9"/>
    <w:rPr>
      <w:rFonts w:ascii="MS Mincho" w:hAnsi="MS Mincho" w:cs="StarSymbol"/>
      <w:sz w:val="18"/>
      <w:szCs w:val="18"/>
    </w:rPr>
  </w:style>
  <w:style w:type="character" w:customStyle="1" w:styleId="WW8Num85z1">
    <w:name w:val="WW8Num85z1"/>
    <w:rsid w:val="00B35DD9"/>
    <w:rPr>
      <w:rFonts w:ascii="OpenSymbol" w:hAnsi="OpenSymbol" w:cs="StarSymbol"/>
      <w:sz w:val="18"/>
      <w:szCs w:val="18"/>
    </w:rPr>
  </w:style>
  <w:style w:type="character" w:customStyle="1" w:styleId="WW-Absatz-Standardschriftart1111111111111111111">
    <w:name w:val="WW-Absatz-Standardschriftart1111111111111111111"/>
    <w:rsid w:val="00B35DD9"/>
  </w:style>
  <w:style w:type="character" w:customStyle="1" w:styleId="WW-Absatz-Standardschriftart11111111111111111111">
    <w:name w:val="WW-Absatz-Standardschriftart11111111111111111111"/>
    <w:rsid w:val="00B35DD9"/>
  </w:style>
  <w:style w:type="character" w:customStyle="1" w:styleId="WW-Absatz-Standardschriftart111111111111111111111">
    <w:name w:val="WW-Absatz-Standardschriftart111111111111111111111"/>
    <w:rsid w:val="00B35DD9"/>
  </w:style>
  <w:style w:type="character" w:customStyle="1" w:styleId="WW-Absatz-Standardschriftart1111111111111111111111">
    <w:name w:val="WW-Absatz-Standardschriftart1111111111111111111111"/>
    <w:rsid w:val="00B35DD9"/>
  </w:style>
  <w:style w:type="character" w:customStyle="1" w:styleId="WW8Num47z1">
    <w:name w:val="WW8Num47z1"/>
    <w:rsid w:val="00B35DD9"/>
    <w:rPr>
      <w:rFonts w:ascii="OpenSymbol" w:hAnsi="OpenSymbol" w:cs="StarSymbol"/>
      <w:sz w:val="18"/>
      <w:szCs w:val="18"/>
    </w:rPr>
  </w:style>
  <w:style w:type="character" w:customStyle="1" w:styleId="WW8Num48z7">
    <w:name w:val="WW8Num48z7"/>
    <w:rsid w:val="00B35DD9"/>
    <w:rPr>
      <w:b/>
      <w:bCs/>
    </w:rPr>
  </w:style>
  <w:style w:type="character" w:customStyle="1" w:styleId="WW8Num50z2">
    <w:name w:val="WW8Num50z2"/>
    <w:rsid w:val="00B35DD9"/>
    <w:rPr>
      <w:b/>
      <w:bCs/>
    </w:rPr>
  </w:style>
  <w:style w:type="character" w:customStyle="1" w:styleId="WW8Num58z1">
    <w:name w:val="WW8Num58z1"/>
    <w:rsid w:val="00B35DD9"/>
    <w:rPr>
      <w:rFonts w:ascii="OpenSymbol" w:hAnsi="OpenSymbol" w:cs="StarSymbol"/>
      <w:sz w:val="18"/>
      <w:szCs w:val="18"/>
    </w:rPr>
  </w:style>
  <w:style w:type="character" w:customStyle="1" w:styleId="WW8Num77z1">
    <w:name w:val="WW8Num77z1"/>
    <w:rsid w:val="00B35DD9"/>
    <w:rPr>
      <w:rFonts w:ascii="Courier New" w:hAnsi="Courier New" w:cs="Courier New"/>
    </w:rPr>
  </w:style>
  <w:style w:type="character" w:customStyle="1" w:styleId="WW8Num77z2">
    <w:name w:val="WW8Num77z2"/>
    <w:rsid w:val="00B35DD9"/>
    <w:rPr>
      <w:rFonts w:ascii="Wingdings" w:hAnsi="Wingdings"/>
    </w:rPr>
  </w:style>
  <w:style w:type="character" w:customStyle="1" w:styleId="WW8Num86z1">
    <w:name w:val="WW8Num86z1"/>
    <w:rsid w:val="00B35DD9"/>
    <w:rPr>
      <w:rFonts w:ascii="Symbol" w:hAnsi="Symbol" w:cs="StarSymbol"/>
      <w:sz w:val="18"/>
      <w:szCs w:val="18"/>
    </w:rPr>
  </w:style>
  <w:style w:type="character" w:customStyle="1" w:styleId="WW8Num87z1">
    <w:name w:val="WW8Num87z1"/>
    <w:rsid w:val="00B35DD9"/>
    <w:rPr>
      <w:rFonts w:ascii="OpenSymbol" w:hAnsi="OpenSymbol" w:cs="StarSymbol"/>
      <w:sz w:val="18"/>
      <w:szCs w:val="18"/>
    </w:rPr>
  </w:style>
  <w:style w:type="character" w:customStyle="1" w:styleId="WW8Num88z0">
    <w:name w:val="WW8Num88z0"/>
    <w:rsid w:val="00B35DD9"/>
    <w:rPr>
      <w:rFonts w:ascii="MS Mincho" w:hAnsi="MS Mincho" w:cs="StarSymbol"/>
      <w:sz w:val="18"/>
      <w:szCs w:val="18"/>
    </w:rPr>
  </w:style>
  <w:style w:type="character" w:customStyle="1" w:styleId="WW8Num89z0">
    <w:name w:val="WW8Num89z0"/>
    <w:rsid w:val="00B35DD9"/>
    <w:rPr>
      <w:rFonts w:ascii="Wingdings" w:hAnsi="Wingdings" w:cs="StarSymbol"/>
      <w:sz w:val="18"/>
      <w:szCs w:val="18"/>
    </w:rPr>
  </w:style>
  <w:style w:type="character" w:customStyle="1" w:styleId="WW8Num89z1">
    <w:name w:val="WW8Num89z1"/>
    <w:rsid w:val="00B35DD9"/>
    <w:rPr>
      <w:rFonts w:ascii="Symbol" w:hAnsi="Symbol" w:cs="StarSymbol"/>
      <w:sz w:val="18"/>
      <w:szCs w:val="18"/>
    </w:rPr>
  </w:style>
  <w:style w:type="character" w:customStyle="1" w:styleId="WW8Num92z0">
    <w:name w:val="WW8Num92z0"/>
    <w:rsid w:val="00B35DD9"/>
    <w:rPr>
      <w:b w:val="0"/>
      <w:color w:val="000000"/>
    </w:rPr>
  </w:style>
  <w:style w:type="character" w:customStyle="1" w:styleId="WW8Num93z0">
    <w:name w:val="WW8Num93z0"/>
    <w:rsid w:val="00B35DD9"/>
    <w:rPr>
      <w:rFonts w:ascii="Courier New" w:eastAsia="Times New Roman" w:hAnsi="Courier New" w:cs="Courier New"/>
      <w:color w:val="000000"/>
    </w:rPr>
  </w:style>
  <w:style w:type="character" w:customStyle="1" w:styleId="WW8Num93z1">
    <w:name w:val="WW8Num93z1"/>
    <w:rsid w:val="00B35DD9"/>
    <w:rPr>
      <w:rFonts w:ascii="Courier New" w:hAnsi="Courier New"/>
    </w:rPr>
  </w:style>
  <w:style w:type="character" w:customStyle="1" w:styleId="WW8Num93z2">
    <w:name w:val="WW8Num93z2"/>
    <w:rsid w:val="00B35DD9"/>
    <w:rPr>
      <w:rFonts w:ascii="Wingdings" w:hAnsi="Wingdings"/>
    </w:rPr>
  </w:style>
  <w:style w:type="character" w:customStyle="1" w:styleId="WW8Num93z3">
    <w:name w:val="WW8Num93z3"/>
    <w:rsid w:val="00B35DD9"/>
    <w:rPr>
      <w:rFonts w:ascii="Symbol" w:hAnsi="Symbol"/>
    </w:rPr>
  </w:style>
  <w:style w:type="character" w:customStyle="1" w:styleId="21">
    <w:name w:val="Основной шрифт абзаца2"/>
    <w:rsid w:val="00B35DD9"/>
  </w:style>
  <w:style w:type="character" w:customStyle="1" w:styleId="WW-Absatz-Standardschriftart11111111111111111111111">
    <w:name w:val="WW-Absatz-Standardschriftart11111111111111111111111"/>
    <w:rsid w:val="00B35DD9"/>
  </w:style>
  <w:style w:type="character" w:customStyle="1" w:styleId="WW8Num48z1">
    <w:name w:val="WW8Num48z1"/>
    <w:rsid w:val="00B35DD9"/>
    <w:rPr>
      <w:rFonts w:ascii="OpenSymbol" w:hAnsi="OpenSymbol" w:cs="StarSymbol"/>
      <w:sz w:val="18"/>
      <w:szCs w:val="18"/>
    </w:rPr>
  </w:style>
  <w:style w:type="character" w:customStyle="1" w:styleId="WW8Num49z1">
    <w:name w:val="WW8Num49z1"/>
    <w:rsid w:val="00B35DD9"/>
    <w:rPr>
      <w:rFonts w:ascii="OpenSymbol" w:hAnsi="OpenSymbol" w:cs="StarSymbol"/>
      <w:sz w:val="18"/>
      <w:szCs w:val="18"/>
    </w:rPr>
  </w:style>
  <w:style w:type="character" w:customStyle="1" w:styleId="WW8Num50z7">
    <w:name w:val="WW8Num50z7"/>
    <w:rsid w:val="00B35DD9"/>
    <w:rPr>
      <w:b/>
      <w:bCs/>
    </w:rPr>
  </w:style>
  <w:style w:type="character" w:customStyle="1" w:styleId="WW8Num52z2">
    <w:name w:val="WW8Num52z2"/>
    <w:rsid w:val="00B35DD9"/>
    <w:rPr>
      <w:b/>
      <w:bCs/>
    </w:rPr>
  </w:style>
  <w:style w:type="character" w:customStyle="1" w:styleId="WW8Num57z1">
    <w:name w:val="WW8Num57z1"/>
    <w:rsid w:val="00B35DD9"/>
    <w:rPr>
      <w:rFonts w:ascii="OpenSymbol" w:hAnsi="OpenSymbol" w:cs="StarSymbol"/>
      <w:sz w:val="18"/>
      <w:szCs w:val="18"/>
    </w:rPr>
  </w:style>
  <w:style w:type="character" w:customStyle="1" w:styleId="WW8Num60z1">
    <w:name w:val="WW8Num60z1"/>
    <w:rsid w:val="00B35DD9"/>
    <w:rPr>
      <w:rFonts w:ascii="OpenSymbol" w:hAnsi="OpenSymbol" w:cs="StarSymbol"/>
      <w:sz w:val="18"/>
      <w:szCs w:val="18"/>
    </w:rPr>
  </w:style>
  <w:style w:type="character" w:customStyle="1" w:styleId="WW8Num79z2">
    <w:name w:val="WW8Num79z2"/>
    <w:rsid w:val="00B35DD9"/>
    <w:rPr>
      <w:rFonts w:ascii="Wingdings" w:hAnsi="Wingdings"/>
    </w:rPr>
  </w:style>
  <w:style w:type="character" w:customStyle="1" w:styleId="WW-Absatz-Standardschriftart111111111111111111111111">
    <w:name w:val="WW-Absatz-Standardschriftart111111111111111111111111"/>
    <w:rsid w:val="00B35DD9"/>
  </w:style>
  <w:style w:type="character" w:customStyle="1" w:styleId="WW-Absatz-Standardschriftart1111111111111111111111111">
    <w:name w:val="WW-Absatz-Standardschriftart1111111111111111111111111"/>
    <w:rsid w:val="00B35DD9"/>
  </w:style>
  <w:style w:type="character" w:customStyle="1" w:styleId="WW8Num80z2">
    <w:name w:val="WW8Num80z2"/>
    <w:rsid w:val="00B35DD9"/>
    <w:rPr>
      <w:rFonts w:ascii="Wingdings" w:hAnsi="Wingdings"/>
    </w:rPr>
  </w:style>
  <w:style w:type="character" w:customStyle="1" w:styleId="WW-Absatz-Standardschriftart11111111111111111111111111">
    <w:name w:val="WW-Absatz-Standardschriftart11111111111111111111111111"/>
    <w:rsid w:val="00B35DD9"/>
  </w:style>
  <w:style w:type="character" w:customStyle="1" w:styleId="WW-Absatz-Standardschriftart111111111111111111111111111">
    <w:name w:val="WW-Absatz-Standardschriftart111111111111111111111111111"/>
    <w:rsid w:val="00B35DD9"/>
  </w:style>
  <w:style w:type="character" w:customStyle="1" w:styleId="WW8Num81z2">
    <w:name w:val="WW8Num81z2"/>
    <w:rsid w:val="00B35DD9"/>
    <w:rPr>
      <w:rFonts w:ascii="Wingdings" w:hAnsi="Wingdings"/>
    </w:rPr>
  </w:style>
  <w:style w:type="character" w:customStyle="1" w:styleId="WW-Absatz-Standardschriftart1111111111111111111111111111">
    <w:name w:val="WW-Absatz-Standardschriftart1111111111111111111111111111"/>
    <w:rsid w:val="00B35DD9"/>
  </w:style>
  <w:style w:type="character" w:customStyle="1" w:styleId="WW-Absatz-Standardschriftart11111111111111111111111111111">
    <w:name w:val="WW-Absatz-Standardschriftart11111111111111111111111111111"/>
    <w:rsid w:val="00B35DD9"/>
  </w:style>
  <w:style w:type="character" w:customStyle="1" w:styleId="WW-Absatz-Standardschriftart111111111111111111111111111111">
    <w:name w:val="WW-Absatz-Standardschriftart111111111111111111111111111111"/>
    <w:rsid w:val="00B35DD9"/>
  </w:style>
  <w:style w:type="character" w:customStyle="1" w:styleId="WW8Num11z2">
    <w:name w:val="WW8Num11z2"/>
    <w:rsid w:val="00B35DD9"/>
    <w:rPr>
      <w:rFonts w:ascii="StarSymbol" w:hAnsi="StarSymbol"/>
    </w:rPr>
  </w:style>
  <w:style w:type="character" w:customStyle="1" w:styleId="WW8Num14z1">
    <w:name w:val="WW8Num14z1"/>
    <w:rsid w:val="00B35DD9"/>
    <w:rPr>
      <w:rFonts w:ascii="OpenSymbol" w:hAnsi="OpenSymbol" w:cs="StarSymbol"/>
      <w:sz w:val="18"/>
      <w:szCs w:val="18"/>
    </w:rPr>
  </w:style>
  <w:style w:type="character" w:customStyle="1" w:styleId="WW8Num19z1">
    <w:name w:val="WW8Num19z1"/>
    <w:rsid w:val="00B35DD9"/>
    <w:rPr>
      <w:rFonts w:ascii="Symbol" w:hAnsi="Symbol" w:cs="StarSymbol"/>
      <w:sz w:val="18"/>
      <w:szCs w:val="18"/>
    </w:rPr>
  </w:style>
  <w:style w:type="character" w:customStyle="1" w:styleId="WW8Num54z7">
    <w:name w:val="WW8Num54z7"/>
    <w:rsid w:val="00B35DD9"/>
    <w:rPr>
      <w:b/>
      <w:bCs/>
    </w:rPr>
  </w:style>
  <w:style w:type="character" w:customStyle="1" w:styleId="WW8Num57z2">
    <w:name w:val="WW8Num57z2"/>
    <w:rsid w:val="00B35DD9"/>
    <w:rPr>
      <w:b/>
      <w:bCs/>
    </w:rPr>
  </w:style>
  <w:style w:type="character" w:customStyle="1" w:styleId="WW8Num61z1">
    <w:name w:val="WW8Num61z1"/>
    <w:rsid w:val="00B35DD9"/>
    <w:rPr>
      <w:rFonts w:ascii="OpenSymbol" w:hAnsi="OpenSymbol" w:cs="StarSymbol"/>
      <w:sz w:val="18"/>
      <w:szCs w:val="18"/>
    </w:rPr>
  </w:style>
  <w:style w:type="character" w:customStyle="1" w:styleId="WW8Num62z1">
    <w:name w:val="WW8Num62z1"/>
    <w:rsid w:val="00B35DD9"/>
    <w:rPr>
      <w:rFonts w:ascii="OpenSymbol" w:hAnsi="OpenSymbol" w:cs="StarSymbol"/>
      <w:sz w:val="18"/>
      <w:szCs w:val="18"/>
    </w:rPr>
  </w:style>
  <w:style w:type="character" w:customStyle="1" w:styleId="WW8Num63z1">
    <w:name w:val="WW8Num63z1"/>
    <w:rsid w:val="00B35DD9"/>
    <w:rPr>
      <w:rFonts w:ascii="OpenSymbol" w:hAnsi="OpenSymbol" w:cs="StarSymbol"/>
      <w:sz w:val="18"/>
      <w:szCs w:val="18"/>
    </w:rPr>
  </w:style>
  <w:style w:type="character" w:customStyle="1" w:styleId="WW8Num65z1">
    <w:name w:val="WW8Num65z1"/>
    <w:rsid w:val="00B35DD9"/>
    <w:rPr>
      <w:rFonts w:ascii="OpenSymbol" w:hAnsi="OpenSymbol" w:cs="StarSymbol"/>
      <w:sz w:val="18"/>
      <w:szCs w:val="18"/>
    </w:rPr>
  </w:style>
  <w:style w:type="character" w:customStyle="1" w:styleId="WW8Num88z1">
    <w:name w:val="WW8Num88z1"/>
    <w:rsid w:val="00B35DD9"/>
    <w:rPr>
      <w:rFonts w:ascii="Courier New" w:hAnsi="Courier New" w:cs="Courier New"/>
    </w:rPr>
  </w:style>
  <w:style w:type="character" w:customStyle="1" w:styleId="WW8Num88z2">
    <w:name w:val="WW8Num88z2"/>
    <w:rsid w:val="00B35DD9"/>
    <w:rPr>
      <w:rFonts w:ascii="Wingdings" w:hAnsi="Wingdings"/>
    </w:rPr>
  </w:style>
  <w:style w:type="character" w:customStyle="1" w:styleId="WW-Absatz-Standardschriftart1111111111111111111111111111111">
    <w:name w:val="WW-Absatz-Standardschriftart1111111111111111111111111111111"/>
    <w:rsid w:val="00B35DD9"/>
  </w:style>
  <w:style w:type="character" w:customStyle="1" w:styleId="ae">
    <w:name w:val="Маркеры списка"/>
    <w:rsid w:val="00B35DD9"/>
    <w:rPr>
      <w:rFonts w:ascii="StarSymbol" w:eastAsia="StarSymbol" w:hAnsi="StarSymbol" w:cs="StarSymbol"/>
      <w:sz w:val="18"/>
      <w:szCs w:val="18"/>
    </w:rPr>
  </w:style>
  <w:style w:type="character" w:customStyle="1" w:styleId="af">
    <w:name w:val="Символ нумерации"/>
    <w:rsid w:val="00B35DD9"/>
    <w:rPr>
      <w:b w:val="0"/>
      <w:bCs w:val="0"/>
    </w:rPr>
  </w:style>
  <w:style w:type="character" w:customStyle="1" w:styleId="11">
    <w:name w:val="Основной шрифт абзаца1"/>
    <w:rsid w:val="00B35DD9"/>
  </w:style>
  <w:style w:type="character" w:styleId="af0">
    <w:name w:val="Emphasis"/>
    <w:qFormat/>
    <w:rsid w:val="00B35DD9"/>
    <w:rPr>
      <w:i/>
      <w:iCs/>
    </w:rPr>
  </w:style>
  <w:style w:type="character" w:customStyle="1" w:styleId="WW8Num21z1">
    <w:name w:val="WW8Num21z1"/>
    <w:rsid w:val="00B35DD9"/>
    <w:rPr>
      <w:rFonts w:ascii="Courier New" w:hAnsi="Courier New" w:cs="Courier New"/>
    </w:rPr>
  </w:style>
  <w:style w:type="character" w:customStyle="1" w:styleId="WW8Num21z3">
    <w:name w:val="WW8Num21z3"/>
    <w:rsid w:val="00B35DD9"/>
    <w:rPr>
      <w:rFonts w:ascii="Symbol" w:hAnsi="Symbol"/>
    </w:rPr>
  </w:style>
  <w:style w:type="character" w:customStyle="1" w:styleId="WW8Num1z0">
    <w:name w:val="WW8Num1z0"/>
    <w:rsid w:val="00B35DD9"/>
    <w:rPr>
      <w:rFonts w:ascii="Symbol" w:hAnsi="Symbol"/>
    </w:rPr>
  </w:style>
  <w:style w:type="character" w:customStyle="1" w:styleId="WW8Num1z1">
    <w:name w:val="WW8Num1z1"/>
    <w:rsid w:val="00B35DD9"/>
    <w:rPr>
      <w:rFonts w:ascii="Wingdings 2" w:hAnsi="Wingdings 2" w:cs="StarSymbol"/>
      <w:sz w:val="18"/>
      <w:szCs w:val="18"/>
    </w:rPr>
  </w:style>
  <w:style w:type="character" w:customStyle="1" w:styleId="WW8Num1z2">
    <w:name w:val="WW8Num1z2"/>
    <w:rsid w:val="00B35DD9"/>
    <w:rPr>
      <w:rFonts w:ascii="StarSymbol" w:hAnsi="StarSymbol" w:cs="StarSymbol"/>
      <w:sz w:val="18"/>
      <w:szCs w:val="18"/>
    </w:rPr>
  </w:style>
  <w:style w:type="character" w:customStyle="1" w:styleId="WW8Num2z1">
    <w:name w:val="WW8Num2z1"/>
    <w:rsid w:val="00B35DD9"/>
    <w:rPr>
      <w:rFonts w:ascii="Wingdings 2" w:hAnsi="Wingdings 2" w:cs="StarSymbol"/>
      <w:sz w:val="18"/>
      <w:szCs w:val="18"/>
    </w:rPr>
  </w:style>
  <w:style w:type="character" w:customStyle="1" w:styleId="41">
    <w:name w:val="Основной шрифт абзаца4"/>
    <w:rsid w:val="00B35DD9"/>
  </w:style>
  <w:style w:type="character" w:customStyle="1" w:styleId="WW8Num8z3">
    <w:name w:val="WW8Num8z3"/>
    <w:rsid w:val="00B35DD9"/>
    <w:rPr>
      <w:rFonts w:ascii="Symbol" w:hAnsi="Symbol"/>
    </w:rPr>
  </w:style>
  <w:style w:type="character" w:customStyle="1" w:styleId="WW8Num24z1">
    <w:name w:val="WW8Num24z1"/>
    <w:rsid w:val="00B35DD9"/>
    <w:rPr>
      <w:rFonts w:ascii="Wingdings 2" w:hAnsi="Wingdings 2" w:cs="StarSymbol"/>
      <w:sz w:val="18"/>
      <w:szCs w:val="18"/>
    </w:rPr>
  </w:style>
  <w:style w:type="character" w:customStyle="1" w:styleId="WW8Num25z1">
    <w:name w:val="WW8Num25z1"/>
    <w:rsid w:val="00B35DD9"/>
    <w:rPr>
      <w:rFonts w:ascii="Wingdings 2" w:hAnsi="Wingdings 2" w:cs="StarSymbol"/>
      <w:sz w:val="18"/>
      <w:szCs w:val="18"/>
    </w:rPr>
  </w:style>
  <w:style w:type="character" w:customStyle="1" w:styleId="WW8Num25z2">
    <w:name w:val="WW8Num25z2"/>
    <w:rsid w:val="00B35DD9"/>
    <w:rPr>
      <w:rFonts w:ascii="StarSymbol" w:hAnsi="StarSymbol" w:cs="StarSymbol"/>
      <w:sz w:val="18"/>
      <w:szCs w:val="18"/>
    </w:rPr>
  </w:style>
  <w:style w:type="character" w:customStyle="1" w:styleId="WW8Num121z0">
    <w:name w:val="WW8Num121z0"/>
    <w:rsid w:val="00B35DD9"/>
    <w:rPr>
      <w:rFonts w:ascii="Wingdings" w:hAnsi="Wingdings"/>
      <w:b w:val="0"/>
      <w:bCs w:val="0"/>
    </w:rPr>
  </w:style>
  <w:style w:type="character" w:customStyle="1" w:styleId="WW8Num121z1">
    <w:name w:val="WW8Num121z1"/>
    <w:rsid w:val="00B35DD9"/>
    <w:rPr>
      <w:rFonts w:ascii="Wingdings 2" w:hAnsi="Wingdings 2"/>
      <w:sz w:val="20"/>
    </w:rPr>
  </w:style>
  <w:style w:type="character" w:customStyle="1" w:styleId="WW8Num121z2">
    <w:name w:val="WW8Num121z2"/>
    <w:rsid w:val="00B35DD9"/>
    <w:rPr>
      <w:rFonts w:ascii="StarSymbol" w:hAnsi="StarSymbol"/>
    </w:rPr>
  </w:style>
  <w:style w:type="character" w:customStyle="1" w:styleId="WW8Num34z2">
    <w:name w:val="WW8Num34z2"/>
    <w:rsid w:val="00B35DD9"/>
    <w:rPr>
      <w:rFonts w:ascii="Wingdings" w:hAnsi="Wingdings"/>
    </w:rPr>
  </w:style>
  <w:style w:type="character" w:customStyle="1" w:styleId="WW8Num12z2">
    <w:name w:val="WW8Num12z2"/>
    <w:rsid w:val="00B35DD9"/>
    <w:rPr>
      <w:rFonts w:ascii="Wingdings" w:hAnsi="Wingdings"/>
    </w:rPr>
  </w:style>
  <w:style w:type="character" w:customStyle="1" w:styleId="WW8Num124z0">
    <w:name w:val="WW8Num124z0"/>
    <w:rsid w:val="00B35DD9"/>
    <w:rPr>
      <w:rFonts w:ascii="Symbol" w:hAnsi="Symbol"/>
    </w:rPr>
  </w:style>
  <w:style w:type="character" w:styleId="af1">
    <w:name w:val="Strong"/>
    <w:qFormat/>
    <w:rsid w:val="00B35DD9"/>
    <w:rPr>
      <w:b/>
      <w:bCs/>
    </w:rPr>
  </w:style>
  <w:style w:type="character" w:customStyle="1" w:styleId="af2">
    <w:name w:val="Цветовое выделение"/>
    <w:rsid w:val="00B35DD9"/>
    <w:rPr>
      <w:b/>
      <w:bCs/>
      <w:color w:val="000080"/>
    </w:rPr>
  </w:style>
  <w:style w:type="character" w:customStyle="1" w:styleId="RTFNum31">
    <w:name w:val="RTF_Num 3 1"/>
    <w:rsid w:val="00B35DD9"/>
    <w:rPr>
      <w:sz w:val="18"/>
      <w:szCs w:val="18"/>
    </w:rPr>
  </w:style>
  <w:style w:type="character" w:customStyle="1" w:styleId="RTFNum32">
    <w:name w:val="RTF_Num 3 2"/>
    <w:rsid w:val="00B35DD9"/>
    <w:rPr>
      <w:sz w:val="18"/>
      <w:szCs w:val="18"/>
    </w:rPr>
  </w:style>
  <w:style w:type="character" w:customStyle="1" w:styleId="RTFNum33">
    <w:name w:val="RTF_Num 3 3"/>
    <w:rsid w:val="00B35DD9"/>
    <w:rPr>
      <w:sz w:val="18"/>
      <w:szCs w:val="18"/>
    </w:rPr>
  </w:style>
  <w:style w:type="character" w:customStyle="1" w:styleId="RTFNum34">
    <w:name w:val="RTF_Num 3 4"/>
    <w:rsid w:val="00B35DD9"/>
    <w:rPr>
      <w:sz w:val="18"/>
      <w:szCs w:val="18"/>
    </w:rPr>
  </w:style>
  <w:style w:type="character" w:customStyle="1" w:styleId="RTFNum35">
    <w:name w:val="RTF_Num 3 5"/>
    <w:rsid w:val="00B35DD9"/>
    <w:rPr>
      <w:sz w:val="18"/>
      <w:szCs w:val="18"/>
    </w:rPr>
  </w:style>
  <w:style w:type="character" w:customStyle="1" w:styleId="RTFNum36">
    <w:name w:val="RTF_Num 3 6"/>
    <w:rsid w:val="00B35DD9"/>
    <w:rPr>
      <w:sz w:val="18"/>
      <w:szCs w:val="18"/>
    </w:rPr>
  </w:style>
  <w:style w:type="character" w:customStyle="1" w:styleId="RTFNum37">
    <w:name w:val="RTF_Num 3 7"/>
    <w:rsid w:val="00B35DD9"/>
    <w:rPr>
      <w:sz w:val="18"/>
      <w:szCs w:val="18"/>
    </w:rPr>
  </w:style>
  <w:style w:type="character" w:customStyle="1" w:styleId="RTFNum38">
    <w:name w:val="RTF_Num 3 8"/>
    <w:rsid w:val="00B35DD9"/>
    <w:rPr>
      <w:sz w:val="18"/>
      <w:szCs w:val="18"/>
    </w:rPr>
  </w:style>
  <w:style w:type="character" w:customStyle="1" w:styleId="RTFNum39">
    <w:name w:val="RTF_Num 3 9"/>
    <w:rsid w:val="00B35DD9"/>
    <w:rPr>
      <w:sz w:val="18"/>
      <w:szCs w:val="18"/>
    </w:rPr>
  </w:style>
  <w:style w:type="character" w:customStyle="1" w:styleId="WW8Num103z0">
    <w:name w:val="WW8Num103z0"/>
    <w:rsid w:val="00B35DD9"/>
    <w:rPr>
      <w:rFonts w:ascii="MS Mincho" w:hAnsi="MS Mincho" w:cs="StarSymbol"/>
      <w:sz w:val="18"/>
      <w:szCs w:val="18"/>
    </w:rPr>
  </w:style>
  <w:style w:type="character" w:customStyle="1" w:styleId="5">
    <w:name w:val="Основной шрифт абзаца5"/>
    <w:rsid w:val="00B35DD9"/>
  </w:style>
  <w:style w:type="character" w:customStyle="1" w:styleId="FontStyle154">
    <w:name w:val="Font Style154"/>
    <w:rsid w:val="00B35DD9"/>
    <w:rPr>
      <w:rFonts w:ascii="Times New Roman" w:hAnsi="Times New Roman" w:cs="Times New Roman"/>
      <w:sz w:val="24"/>
      <w:szCs w:val="24"/>
    </w:rPr>
  </w:style>
  <w:style w:type="character" w:customStyle="1" w:styleId="af3">
    <w:name w:val="Текст в заданном формате Знак"/>
    <w:rsid w:val="00B35DD9"/>
    <w:rPr>
      <w:rFonts w:ascii="Courier New" w:eastAsia="Courier New" w:hAnsi="Courier New" w:cs="Courier New"/>
      <w:kern w:val="1"/>
      <w:lang w:val="ru-RU" w:eastAsia="ar-SA" w:bidi="ar-SA"/>
    </w:rPr>
  </w:style>
  <w:style w:type="character" w:customStyle="1" w:styleId="af4">
    <w:name w:val="Нижний колонтитул Знак"/>
    <w:uiPriority w:val="99"/>
    <w:rsid w:val="00B35DD9"/>
    <w:rPr>
      <w:rFonts w:eastAsia="Lucida Sans Unicode"/>
      <w:kern w:val="1"/>
      <w:sz w:val="24"/>
      <w:szCs w:val="24"/>
    </w:rPr>
  </w:style>
  <w:style w:type="paragraph" w:styleId="af5">
    <w:name w:val="List"/>
    <w:basedOn w:val="a1"/>
    <w:semiHidden/>
    <w:rsid w:val="00B35DD9"/>
    <w:pPr>
      <w:widowControl w:val="0"/>
      <w:spacing w:after="120"/>
      <w:jc w:val="left"/>
    </w:pPr>
    <w:rPr>
      <w:rFonts w:eastAsia="Lucida Sans Unicode" w:cs="Tahoma"/>
      <w:b w:val="0"/>
      <w:szCs w:val="24"/>
    </w:rPr>
  </w:style>
  <w:style w:type="paragraph" w:customStyle="1" w:styleId="32">
    <w:name w:val="Название3"/>
    <w:basedOn w:val="a"/>
    <w:rsid w:val="00B35DD9"/>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3">
    <w:name w:val="Указатель3"/>
    <w:basedOn w:val="a"/>
    <w:rsid w:val="00B35DD9"/>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B35DD9"/>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B35DD9"/>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6">
    <w:name w:val="Title"/>
    <w:basedOn w:val="a0"/>
    <w:next w:val="af7"/>
    <w:link w:val="af8"/>
    <w:qFormat/>
    <w:rsid w:val="00B35DD9"/>
  </w:style>
  <w:style w:type="character" w:customStyle="1" w:styleId="af8">
    <w:name w:val="Название Знак"/>
    <w:basedOn w:val="a2"/>
    <w:link w:val="af6"/>
    <w:rsid w:val="00B35DD9"/>
    <w:rPr>
      <w:rFonts w:ascii="Arial" w:eastAsia="Lucida Sans Unicode" w:hAnsi="Arial" w:cs="Tahoma"/>
      <w:kern w:val="1"/>
      <w:sz w:val="28"/>
      <w:szCs w:val="28"/>
      <w:lang w:eastAsia="ar-SA"/>
    </w:rPr>
  </w:style>
  <w:style w:type="paragraph" w:styleId="af7">
    <w:name w:val="Subtitle"/>
    <w:basedOn w:val="a0"/>
    <w:next w:val="a1"/>
    <w:link w:val="af9"/>
    <w:qFormat/>
    <w:rsid w:val="00B35DD9"/>
    <w:pPr>
      <w:jc w:val="center"/>
    </w:pPr>
    <w:rPr>
      <w:i/>
      <w:iCs/>
    </w:rPr>
  </w:style>
  <w:style w:type="character" w:customStyle="1" w:styleId="af9">
    <w:name w:val="Подзаголовок Знак"/>
    <w:basedOn w:val="a2"/>
    <w:link w:val="af7"/>
    <w:rsid w:val="00B35DD9"/>
    <w:rPr>
      <w:rFonts w:ascii="Arial" w:eastAsia="Lucida Sans Unicode" w:hAnsi="Arial" w:cs="Tahoma"/>
      <w:i/>
      <w:iCs/>
      <w:kern w:val="1"/>
      <w:sz w:val="28"/>
      <w:szCs w:val="28"/>
      <w:lang w:eastAsia="ar-SA"/>
    </w:rPr>
  </w:style>
  <w:style w:type="paragraph" w:customStyle="1" w:styleId="12">
    <w:name w:val="Название1"/>
    <w:basedOn w:val="a"/>
    <w:rsid w:val="00B35DD9"/>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3">
    <w:name w:val="Указатель1"/>
    <w:basedOn w:val="a"/>
    <w:rsid w:val="00B35DD9"/>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a">
    <w:name w:val="Body Text Indent"/>
    <w:basedOn w:val="a"/>
    <w:link w:val="afb"/>
    <w:semiHidden/>
    <w:rsid w:val="00B35DD9"/>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b">
    <w:name w:val="Основной текст с отступом Знак"/>
    <w:basedOn w:val="a2"/>
    <w:link w:val="afa"/>
    <w:semiHidden/>
    <w:rsid w:val="00B35DD9"/>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B35DD9"/>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styleId="afc">
    <w:name w:val="header"/>
    <w:basedOn w:val="a"/>
    <w:link w:val="afd"/>
    <w:semiHidden/>
    <w:rsid w:val="00B35DD9"/>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d">
    <w:name w:val="Верхний колонтитул Знак"/>
    <w:basedOn w:val="a2"/>
    <w:link w:val="afc"/>
    <w:semiHidden/>
    <w:rsid w:val="00B35DD9"/>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B35DD9"/>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4">
    <w:name w:val="Текст1"/>
    <w:basedOn w:val="a"/>
    <w:rsid w:val="00B35DD9"/>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B35DD9"/>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e">
    <w:name w:val="footer"/>
    <w:basedOn w:val="a"/>
    <w:link w:val="15"/>
    <w:uiPriority w:val="99"/>
    <w:rsid w:val="00B35DD9"/>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5">
    <w:name w:val="Нижний колонтитул Знак1"/>
    <w:basedOn w:val="a2"/>
    <w:link w:val="afe"/>
    <w:uiPriority w:val="99"/>
    <w:rsid w:val="00B35DD9"/>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B35DD9"/>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f">
    <w:name w:val="Заголовок таблицы"/>
    <w:basedOn w:val="a9"/>
    <w:rsid w:val="00B35DD9"/>
    <w:pPr>
      <w:jc w:val="center"/>
    </w:pPr>
    <w:rPr>
      <w:b/>
      <w:bCs/>
      <w:lang w:eastAsia="ar-SA"/>
    </w:rPr>
  </w:style>
  <w:style w:type="paragraph" w:customStyle="1" w:styleId="210">
    <w:name w:val="Основной текст с отступом 21"/>
    <w:basedOn w:val="a"/>
    <w:rsid w:val="00B35DD9"/>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B35DD9"/>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
    <w:rsid w:val="00B35DD9"/>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B35DD9"/>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B35DD9"/>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B35DD9"/>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B35DD9"/>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B35DD9"/>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B35DD9"/>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6">
    <w:name w:val="Обычный1"/>
    <w:rsid w:val="00B35DD9"/>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B35DD9"/>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f0">
    <w:name w:val="Текст в заданном формате"/>
    <w:basedOn w:val="a"/>
    <w:rsid w:val="00B35DD9"/>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f1">
    <w:name w:val="?????????? ???????"/>
    <w:basedOn w:val="a"/>
    <w:rsid w:val="00B35DD9"/>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B35DD9"/>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B35DD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B35DD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B35DD9"/>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B35DD9"/>
    <w:pPr>
      <w:suppressAutoHyphens/>
      <w:autoSpaceDE w:val="0"/>
      <w:spacing w:after="0" w:line="240" w:lineRule="auto"/>
    </w:pPr>
    <w:rPr>
      <w:rFonts w:ascii="Arial" w:eastAsia="Arial" w:hAnsi="Arial" w:cs="Arial"/>
      <w:color w:val="000000"/>
      <w:kern w:val="1"/>
      <w:sz w:val="24"/>
      <w:szCs w:val="24"/>
      <w:lang w:eastAsia="ar-SA"/>
    </w:rPr>
  </w:style>
  <w:style w:type="paragraph" w:styleId="aff2">
    <w:name w:val="Normal (Web)"/>
    <w:basedOn w:val="a"/>
    <w:uiPriority w:val="99"/>
    <w:rsid w:val="00B35DD9"/>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B35DD9"/>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B35DD9"/>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styleId="aff3">
    <w:name w:val="footnote text"/>
    <w:basedOn w:val="a"/>
    <w:link w:val="aff4"/>
    <w:semiHidden/>
    <w:rsid w:val="00B35DD9"/>
    <w:pPr>
      <w:widowControl w:val="0"/>
      <w:suppressAutoHyphens/>
      <w:autoSpaceDE w:val="0"/>
      <w:spacing w:after="0" w:line="240" w:lineRule="auto"/>
    </w:pPr>
    <w:rPr>
      <w:rFonts w:ascii="Times New Roman" w:eastAsia="Lucida Sans Unicode" w:hAnsi="Times New Roman" w:cs="Times New Roman"/>
      <w:kern w:val="1"/>
      <w:sz w:val="20"/>
      <w:szCs w:val="20"/>
      <w:lang w:eastAsia="ar-SA"/>
    </w:rPr>
  </w:style>
  <w:style w:type="character" w:customStyle="1" w:styleId="aff4">
    <w:name w:val="Текст сноски Знак"/>
    <w:basedOn w:val="a2"/>
    <w:link w:val="aff3"/>
    <w:semiHidden/>
    <w:rsid w:val="00B35DD9"/>
    <w:rPr>
      <w:rFonts w:ascii="Times New Roman" w:eastAsia="Lucida Sans Unicode" w:hAnsi="Times New Roman" w:cs="Times New Roman"/>
      <w:kern w:val="1"/>
      <w:sz w:val="20"/>
      <w:szCs w:val="20"/>
      <w:lang w:eastAsia="ar-SA"/>
    </w:rPr>
  </w:style>
  <w:style w:type="paragraph" w:customStyle="1" w:styleId="aff5">
    <w:name w:val="Содержимое врезки"/>
    <w:basedOn w:val="a1"/>
    <w:rsid w:val="00B35DD9"/>
    <w:pPr>
      <w:widowControl w:val="0"/>
      <w:spacing w:after="120"/>
      <w:jc w:val="left"/>
    </w:pPr>
    <w:rPr>
      <w:rFonts w:eastAsia="Lucida Sans Unicode"/>
      <w:b w:val="0"/>
      <w:szCs w:val="24"/>
    </w:rPr>
  </w:style>
  <w:style w:type="paragraph" w:styleId="HTML">
    <w:name w:val="HTML Preformatted"/>
    <w:basedOn w:val="a"/>
    <w:link w:val="HTML0"/>
    <w:uiPriority w:val="99"/>
    <w:rsid w:val="00B3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1"/>
      <w:sz w:val="20"/>
      <w:szCs w:val="20"/>
      <w:lang w:eastAsia="ar-SA"/>
    </w:rPr>
  </w:style>
  <w:style w:type="character" w:customStyle="1" w:styleId="HTML0">
    <w:name w:val="Стандартный HTML Знак"/>
    <w:basedOn w:val="a2"/>
    <w:link w:val="HTML"/>
    <w:uiPriority w:val="99"/>
    <w:rsid w:val="00B35DD9"/>
    <w:rPr>
      <w:rFonts w:ascii="Courier New" w:eastAsia="Times New Roman" w:hAnsi="Courier New" w:cs="Times New Roman"/>
      <w:kern w:val="1"/>
      <w:sz w:val="20"/>
      <w:szCs w:val="20"/>
      <w:lang w:eastAsia="ar-SA"/>
    </w:rPr>
  </w:style>
  <w:style w:type="character" w:styleId="aff6">
    <w:name w:val="footnote reference"/>
    <w:uiPriority w:val="99"/>
    <w:semiHidden/>
    <w:unhideWhenUsed/>
    <w:rsid w:val="00B35DD9"/>
    <w:rPr>
      <w:vertAlign w:val="superscript"/>
    </w:rPr>
  </w:style>
  <w:style w:type="table" w:styleId="aff7">
    <w:name w:val="Table Grid"/>
    <w:basedOn w:val="a3"/>
    <w:uiPriority w:val="59"/>
    <w:rsid w:val="00B35DD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B35DD9"/>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FR2">
    <w:name w:val="FR2"/>
    <w:rsid w:val="00B35DD9"/>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8">
    <w:name w:val="Символ сноски"/>
    <w:rsid w:val="00B35DD9"/>
    <w:rPr>
      <w:vertAlign w:val="superscript"/>
    </w:rPr>
  </w:style>
  <w:style w:type="character" w:customStyle="1" w:styleId="c1">
    <w:name w:val="c1"/>
    <w:basedOn w:val="11"/>
    <w:rsid w:val="00B35DD9"/>
  </w:style>
  <w:style w:type="character" w:styleId="aff9">
    <w:name w:val="page number"/>
    <w:basedOn w:val="a2"/>
    <w:rsid w:val="00B35DD9"/>
  </w:style>
  <w:style w:type="paragraph" w:customStyle="1" w:styleId="affa">
    <w:name w:val="Основной"/>
    <w:basedOn w:val="afa"/>
    <w:rsid w:val="00B35DD9"/>
    <w:pPr>
      <w:widowControl/>
      <w:suppressAutoHyphens w:val="0"/>
      <w:spacing w:after="0"/>
      <w:ind w:left="0" w:firstLine="680"/>
      <w:jc w:val="both"/>
    </w:pPr>
    <w:rPr>
      <w:rFonts w:eastAsia="Times New Roman"/>
      <w:sz w:val="28"/>
      <w:szCs w:val="20"/>
    </w:rPr>
  </w:style>
  <w:style w:type="character" w:customStyle="1" w:styleId="6">
    <w:name w:val="Основной шрифт абзаца6"/>
    <w:rsid w:val="00A22E55"/>
  </w:style>
  <w:style w:type="paragraph" w:customStyle="1" w:styleId="25">
    <w:name w:val="Обычный2"/>
    <w:rsid w:val="00A22E55"/>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22E55"/>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s>
</file>

<file path=word/webSettings.xml><?xml version="1.0" encoding="utf-8"?>
<w:webSettings xmlns:r="http://schemas.openxmlformats.org/officeDocument/2006/relationships" xmlns:w="http://schemas.openxmlformats.org/wordprocessingml/2006/main">
  <w:divs>
    <w:div w:id="34505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consultantplus://offline/main?base=LAW;n=112800;fld=13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29</Pages>
  <Words>6744</Words>
  <Characters>38441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2022-10-05T12:26:00Z</cp:lastPrinted>
  <dcterms:created xsi:type="dcterms:W3CDTF">2022-11-01T13:05:00Z</dcterms:created>
  <dcterms:modified xsi:type="dcterms:W3CDTF">2024-11-29T10:26:00Z</dcterms:modified>
</cp:coreProperties>
</file>