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F2A" w:rsidRPr="00F72196" w:rsidRDefault="00253FD4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51F2A" w:rsidRDefault="00D51F2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425">
        <w:rPr>
          <w:rFonts w:ascii="Times New Roman" w:hAnsi="Times New Roman" w:cs="Times New Roman"/>
          <w:b/>
          <w:sz w:val="28"/>
          <w:szCs w:val="28"/>
        </w:rPr>
        <w:t xml:space="preserve">к отчету о ходе </w:t>
      </w:r>
      <w:r w:rsidR="00253FD4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53FD4">
        <w:rPr>
          <w:rFonts w:ascii="Times New Roman" w:hAnsi="Times New Roman" w:cs="Times New Roman"/>
          <w:b/>
          <w:sz w:val="28"/>
          <w:szCs w:val="28"/>
        </w:rPr>
        <w:t>ы</w:t>
      </w:r>
    </w:p>
    <w:p w:rsidR="00D51F2A" w:rsidRDefault="00253FD4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«Социально-экономическое развитие </w:t>
      </w:r>
      <w:r w:rsidR="007D54AA">
        <w:rPr>
          <w:rFonts w:ascii="Times New Roman" w:hAnsi="Times New Roman" w:cs="Times New Roman"/>
          <w:b/>
          <w:sz w:val="28"/>
          <w:szCs w:val="28"/>
        </w:rPr>
        <w:t>Песковского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D54AA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1F2A" w:rsidRPr="00253FD4" w:rsidRDefault="007D54A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Песковского</w:t>
      </w:r>
      <w:r w:rsidR="00253FD4" w:rsidRPr="00253FD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D51F2A" w:rsidRPr="00253FD4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</w:p>
    <w:p w:rsidR="00D51F2A" w:rsidRPr="00253FD4" w:rsidRDefault="00D51F2A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3FD4">
        <w:rPr>
          <w:rFonts w:ascii="Times New Roman" w:hAnsi="Times New Roman" w:cs="Times New Roman"/>
          <w:sz w:val="28"/>
          <w:szCs w:val="28"/>
        </w:rPr>
        <w:t>за 20</w:t>
      </w:r>
      <w:r w:rsidR="004517F7">
        <w:rPr>
          <w:rFonts w:ascii="Times New Roman" w:hAnsi="Times New Roman" w:cs="Times New Roman"/>
          <w:sz w:val="28"/>
          <w:szCs w:val="28"/>
        </w:rPr>
        <w:t>2</w:t>
      </w:r>
      <w:r w:rsidR="001645F5">
        <w:rPr>
          <w:rFonts w:ascii="Times New Roman" w:hAnsi="Times New Roman" w:cs="Times New Roman"/>
          <w:sz w:val="28"/>
          <w:szCs w:val="28"/>
        </w:rPr>
        <w:t>4</w:t>
      </w:r>
      <w:r w:rsidR="004517F7">
        <w:rPr>
          <w:rFonts w:ascii="Times New Roman" w:hAnsi="Times New Roman" w:cs="Times New Roman"/>
          <w:sz w:val="28"/>
          <w:szCs w:val="28"/>
        </w:rPr>
        <w:t xml:space="preserve"> </w:t>
      </w:r>
      <w:r w:rsidRPr="00253FD4">
        <w:rPr>
          <w:rFonts w:ascii="Times New Roman" w:hAnsi="Times New Roman" w:cs="Times New Roman"/>
          <w:sz w:val="28"/>
          <w:szCs w:val="28"/>
        </w:rPr>
        <w:t>год</w:t>
      </w:r>
    </w:p>
    <w:p w:rsidR="00B41DA3" w:rsidRDefault="00A07F0B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7D54AA">
        <w:rPr>
          <w:rFonts w:ascii="Times New Roman" w:hAnsi="Times New Roman" w:cs="Times New Roman"/>
          <w:sz w:val="26"/>
          <w:szCs w:val="26"/>
        </w:rPr>
        <w:t xml:space="preserve"> Песко</w:t>
      </w:r>
      <w:r w:rsidR="002F31DE">
        <w:rPr>
          <w:rFonts w:ascii="Times New Roman" w:hAnsi="Times New Roman" w:cs="Times New Roman"/>
          <w:sz w:val="26"/>
          <w:szCs w:val="26"/>
        </w:rPr>
        <w:t xml:space="preserve">вского сельского поселения Павловского района от </w:t>
      </w:r>
      <w:r w:rsidR="00B41DA3">
        <w:rPr>
          <w:rFonts w:ascii="Times New Roman" w:hAnsi="Times New Roman" w:cs="Times New Roman"/>
          <w:sz w:val="26"/>
          <w:szCs w:val="26"/>
        </w:rPr>
        <w:t>30</w:t>
      </w:r>
      <w:r w:rsidR="007D54AA">
        <w:rPr>
          <w:rFonts w:ascii="Times New Roman" w:hAnsi="Times New Roman" w:cs="Times New Roman"/>
          <w:sz w:val="26"/>
          <w:szCs w:val="26"/>
        </w:rPr>
        <w:t>.</w:t>
      </w:r>
      <w:r w:rsidR="00B41DA3">
        <w:rPr>
          <w:rFonts w:ascii="Times New Roman" w:hAnsi="Times New Roman" w:cs="Times New Roman"/>
          <w:sz w:val="26"/>
          <w:szCs w:val="26"/>
        </w:rPr>
        <w:t>10</w:t>
      </w:r>
      <w:r w:rsidR="002F31DE">
        <w:rPr>
          <w:rFonts w:ascii="Times New Roman" w:hAnsi="Times New Roman" w:cs="Times New Roman"/>
          <w:sz w:val="26"/>
          <w:szCs w:val="26"/>
        </w:rPr>
        <w:t>.20</w:t>
      </w:r>
      <w:r w:rsidR="00B41DA3">
        <w:rPr>
          <w:rFonts w:ascii="Times New Roman" w:hAnsi="Times New Roman" w:cs="Times New Roman"/>
          <w:sz w:val="26"/>
          <w:szCs w:val="26"/>
        </w:rPr>
        <w:t>20</w:t>
      </w:r>
      <w:r w:rsidR="002F31DE">
        <w:rPr>
          <w:rFonts w:ascii="Times New Roman" w:hAnsi="Times New Roman" w:cs="Times New Roman"/>
          <w:sz w:val="26"/>
          <w:szCs w:val="26"/>
        </w:rPr>
        <w:t xml:space="preserve"> г. № </w:t>
      </w:r>
      <w:r w:rsidR="00B41DA3">
        <w:rPr>
          <w:rFonts w:ascii="Times New Roman" w:hAnsi="Times New Roman" w:cs="Times New Roman"/>
          <w:sz w:val="26"/>
          <w:szCs w:val="26"/>
        </w:rPr>
        <w:t>33</w:t>
      </w:r>
      <w:r w:rsidR="002F31DE">
        <w:rPr>
          <w:rFonts w:ascii="Times New Roman" w:hAnsi="Times New Roman" w:cs="Times New Roman"/>
          <w:sz w:val="26"/>
          <w:szCs w:val="26"/>
        </w:rPr>
        <w:t xml:space="preserve"> утверждена муниципальная программа «Социально-экономическое развитие </w:t>
      </w:r>
      <w:r w:rsidR="007D54AA">
        <w:rPr>
          <w:rFonts w:ascii="Times New Roman" w:hAnsi="Times New Roman" w:cs="Times New Roman"/>
          <w:sz w:val="26"/>
          <w:szCs w:val="26"/>
        </w:rPr>
        <w:t>Песков</w:t>
      </w:r>
      <w:r w:rsidR="00891E70">
        <w:rPr>
          <w:rFonts w:ascii="Times New Roman" w:hAnsi="Times New Roman" w:cs="Times New Roman"/>
          <w:sz w:val="26"/>
          <w:szCs w:val="26"/>
        </w:rPr>
        <w:t>ского сельского поселения</w:t>
      </w:r>
      <w:r w:rsidR="007D54AA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 w:rsidR="00891E70">
        <w:rPr>
          <w:rFonts w:ascii="Times New Roman" w:hAnsi="Times New Roman" w:cs="Times New Roman"/>
          <w:sz w:val="26"/>
          <w:szCs w:val="26"/>
        </w:rPr>
        <w:t xml:space="preserve">» сроком на </w:t>
      </w:r>
      <w:r w:rsidR="00B41DA3">
        <w:rPr>
          <w:rFonts w:ascii="Times New Roman" w:hAnsi="Times New Roman" w:cs="Times New Roman"/>
          <w:sz w:val="26"/>
          <w:szCs w:val="26"/>
        </w:rPr>
        <w:t>8</w:t>
      </w:r>
      <w:r w:rsidR="00891E70">
        <w:rPr>
          <w:rFonts w:ascii="Times New Roman" w:hAnsi="Times New Roman" w:cs="Times New Roman"/>
          <w:sz w:val="26"/>
          <w:szCs w:val="26"/>
        </w:rPr>
        <w:t xml:space="preserve"> лет (20</w:t>
      </w:r>
      <w:r w:rsidR="00B41DA3">
        <w:rPr>
          <w:rFonts w:ascii="Times New Roman" w:hAnsi="Times New Roman" w:cs="Times New Roman"/>
          <w:sz w:val="26"/>
          <w:szCs w:val="26"/>
        </w:rPr>
        <w:t>21</w:t>
      </w:r>
      <w:r w:rsidR="00891E70">
        <w:rPr>
          <w:rFonts w:ascii="Times New Roman" w:hAnsi="Times New Roman" w:cs="Times New Roman"/>
          <w:sz w:val="26"/>
          <w:szCs w:val="26"/>
        </w:rPr>
        <w:t xml:space="preserve"> – 20</w:t>
      </w:r>
      <w:r w:rsidR="00B41DA3">
        <w:rPr>
          <w:rFonts w:ascii="Times New Roman" w:hAnsi="Times New Roman" w:cs="Times New Roman"/>
          <w:sz w:val="26"/>
          <w:szCs w:val="26"/>
        </w:rPr>
        <w:t>28</w:t>
      </w:r>
      <w:r w:rsidR="00891E70">
        <w:rPr>
          <w:rFonts w:ascii="Times New Roman" w:hAnsi="Times New Roman" w:cs="Times New Roman"/>
          <w:sz w:val="26"/>
          <w:szCs w:val="26"/>
        </w:rPr>
        <w:t xml:space="preserve"> гг.)</w:t>
      </w:r>
      <w:r w:rsidR="007D54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3CC0" w:rsidRPr="00357277" w:rsidRDefault="00CB3CC0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57277">
        <w:rPr>
          <w:rFonts w:ascii="Times New Roman" w:hAnsi="Times New Roman" w:cs="Times New Roman"/>
          <w:sz w:val="26"/>
          <w:szCs w:val="26"/>
        </w:rPr>
        <w:t xml:space="preserve">Основная цель программы – </w:t>
      </w:r>
      <w:r w:rsidR="003A5241">
        <w:rPr>
          <w:rFonts w:ascii="Times New Roman" w:hAnsi="Times New Roman" w:cs="Times New Roman"/>
          <w:sz w:val="26"/>
          <w:szCs w:val="26"/>
        </w:rPr>
        <w:t xml:space="preserve">обеспечение долгосрочного социально-экономического развития Песковского сельского поселения, </w:t>
      </w:r>
      <w:r w:rsidRPr="00357277">
        <w:rPr>
          <w:rFonts w:ascii="Times New Roman" w:hAnsi="Times New Roman" w:cs="Times New Roman"/>
          <w:sz w:val="26"/>
          <w:szCs w:val="26"/>
        </w:rPr>
        <w:t>обеспечение стабильного повышения качества жизни населения посредством формирования эффективной инвестиционной политики сельского поселения,</w:t>
      </w:r>
      <w:r w:rsidR="00B41DA3">
        <w:rPr>
          <w:rFonts w:ascii="Times New Roman" w:hAnsi="Times New Roman" w:cs="Times New Roman"/>
          <w:sz w:val="26"/>
          <w:szCs w:val="26"/>
        </w:rPr>
        <w:t xml:space="preserve"> </w:t>
      </w:r>
      <w:r w:rsidRPr="00357277">
        <w:rPr>
          <w:rFonts w:ascii="Times New Roman" w:hAnsi="Times New Roman" w:cs="Times New Roman"/>
          <w:sz w:val="26"/>
          <w:szCs w:val="26"/>
        </w:rPr>
        <w:t>формирования и развития экономической базы поселения, увеличения налоговой базы поселения,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  <w:proofErr w:type="gramEnd"/>
    </w:p>
    <w:p w:rsidR="004A7FBA" w:rsidRPr="00E14295" w:rsidRDefault="004A7FBA" w:rsidP="00E14295">
      <w:pPr>
        <w:pStyle w:val="a3"/>
        <w:spacing w:before="100" w:beforeAutospacing="1" w:after="100" w:afterAutospacing="1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муниципальной программы осуществлялось путем решения задач в рамках соответствующих подпрограмм.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Подпрограммы муниципальной программы выделены исходя из цели, содержания и с</w:t>
      </w:r>
      <w:r w:rsidR="00F21057">
        <w:rPr>
          <w:rFonts w:ascii="Times New Roman" w:hAnsi="Times New Roman" w:cs="Times New Roman"/>
          <w:sz w:val="26"/>
          <w:szCs w:val="26"/>
        </w:rPr>
        <w:t xml:space="preserve"> </w:t>
      </w:r>
      <w:r w:rsidRPr="00041369">
        <w:rPr>
          <w:rFonts w:ascii="Times New Roman" w:hAnsi="Times New Roman" w:cs="Times New Roman"/>
          <w:sz w:val="26"/>
          <w:szCs w:val="26"/>
        </w:rPr>
        <w:t>учетом специфики механизмов, применяемых для решения определенных задач.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благоустройством сельской территории предусмотрено </w:t>
      </w:r>
      <w:hyperlink r:id="rId9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инфраструктуры и благоустройство территории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развитием сельской культуры </w:t>
      </w:r>
      <w:r w:rsidR="00E14295">
        <w:rPr>
          <w:rFonts w:ascii="Times New Roman" w:hAnsi="Times New Roman" w:cs="Times New Roman"/>
          <w:sz w:val="26"/>
          <w:szCs w:val="26"/>
        </w:rPr>
        <w:t>осуществ</w:t>
      </w:r>
      <w:r w:rsidR="000C38A2">
        <w:rPr>
          <w:rFonts w:ascii="Times New Roman" w:hAnsi="Times New Roman" w:cs="Times New Roman"/>
          <w:sz w:val="26"/>
          <w:szCs w:val="26"/>
        </w:rPr>
        <w:t>ля</w:t>
      </w:r>
      <w:r w:rsidR="00E14295">
        <w:rPr>
          <w:rFonts w:ascii="Times New Roman" w:hAnsi="Times New Roman" w:cs="Times New Roman"/>
          <w:sz w:val="26"/>
          <w:szCs w:val="26"/>
        </w:rPr>
        <w:t>лось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в рамках </w:t>
      </w:r>
      <w:hyperlink r:id="rId10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культуры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41369">
        <w:rPr>
          <w:rFonts w:ascii="Times New Roman" w:hAnsi="Times New Roman" w:cs="Times New Roman"/>
          <w:spacing w:val="-10"/>
          <w:sz w:val="26"/>
          <w:szCs w:val="26"/>
        </w:rPr>
        <w:t>»</w:t>
      </w:r>
      <w:r w:rsidRPr="00041369">
        <w:rPr>
          <w:rFonts w:ascii="Times New Roman" w:hAnsi="Times New Roman" w:cs="Times New Roman"/>
          <w:sz w:val="26"/>
          <w:szCs w:val="26"/>
        </w:rPr>
        <w:t>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Для обеспечения достижения цели муниципальной программы на основе эффективной деятельности администрации сельского поселения </w:t>
      </w:r>
      <w:r w:rsidR="004E3FC5">
        <w:rPr>
          <w:rFonts w:ascii="Times New Roman" w:hAnsi="Times New Roman" w:cs="Times New Roman"/>
          <w:sz w:val="26"/>
          <w:szCs w:val="26"/>
        </w:rPr>
        <w:t>выделена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подпрограмма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«Обеспечение реализации муниципальной программы». Реализация данной </w:t>
      </w:r>
      <w:hyperlink r:id="rId12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="00E14295">
        <w:rPr>
          <w:rFonts w:ascii="Times New Roman" w:hAnsi="Times New Roman" w:cs="Times New Roman"/>
          <w:sz w:val="26"/>
          <w:szCs w:val="26"/>
        </w:rPr>
        <w:t xml:space="preserve"> способствовала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решению задач остальных подпрограмм муниципальной программы.</w:t>
      </w:r>
    </w:p>
    <w:p w:rsidR="000C38A2" w:rsidRDefault="000C38A2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Повышение качества жизни населения </w:t>
      </w:r>
      <w:r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</w:t>
      </w:r>
      <w:r w:rsidR="00301960">
        <w:rPr>
          <w:rFonts w:ascii="Times New Roman" w:hAnsi="Times New Roman" w:cs="Times New Roman"/>
          <w:sz w:val="26"/>
          <w:szCs w:val="26"/>
        </w:rPr>
        <w:t xml:space="preserve"> </w:t>
      </w:r>
      <w:r w:rsidRPr="00041369">
        <w:rPr>
          <w:rFonts w:ascii="Times New Roman" w:hAnsi="Times New Roman" w:cs="Times New Roman"/>
          <w:sz w:val="26"/>
          <w:szCs w:val="26"/>
        </w:rPr>
        <w:t xml:space="preserve">обеспечение общественного порядка и противодействие преступности предусмотрено </w:t>
      </w:r>
      <w:hyperlink r:id="rId13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«Безопасность и правопорядок на территории </w:t>
      </w:r>
      <w:r>
        <w:rPr>
          <w:rFonts w:ascii="Times New Roman" w:hAnsi="Times New Roman" w:cs="Times New Roman"/>
          <w:bCs/>
          <w:spacing w:val="-1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B1A5E" w:rsidRDefault="000B1A5E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</w:t>
      </w:r>
      <w:r w:rsidR="0030196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повышению эффективности использования энергетических ресурсов сельского поселения и снижения финансовой нагрузки на бюджет прописаны в подпрограмме «Энергосбережение и повышение энергетической эффективности на территории Песковского сельского поселения».</w:t>
      </w:r>
    </w:p>
    <w:p w:rsidR="00357277" w:rsidRDefault="00041369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Достижение цели и решение задач муниципальной программы</w:t>
      </w:r>
      <w:r w:rsidR="00E14295">
        <w:rPr>
          <w:rFonts w:ascii="Times New Roman" w:hAnsi="Times New Roman" w:cs="Times New Roman"/>
          <w:sz w:val="26"/>
          <w:szCs w:val="26"/>
        </w:rPr>
        <w:t xml:space="preserve"> обеспечивались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реализацией основных мероприятий, направленных на повышение благоустройства территории, совершенствование и развитие инфраструктуры и культуры сельского поселения.</w:t>
      </w:r>
    </w:p>
    <w:p w:rsidR="00357277" w:rsidRDefault="00357277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</w:p>
    <w:p w:rsidR="001D7F4F" w:rsidRPr="00357277" w:rsidRDefault="001D7F4F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357277">
        <w:rPr>
          <w:rFonts w:ascii="Times New Roman" w:hAnsi="Times New Roman" w:cs="Times New Roman"/>
          <w:sz w:val="26"/>
          <w:szCs w:val="26"/>
        </w:rPr>
        <w:t>Общее финансирование муниципальной программы в 20</w:t>
      </w:r>
      <w:r w:rsidR="00903D92">
        <w:rPr>
          <w:rFonts w:ascii="Times New Roman" w:hAnsi="Times New Roman" w:cs="Times New Roman"/>
          <w:sz w:val="26"/>
          <w:szCs w:val="26"/>
        </w:rPr>
        <w:t>2</w:t>
      </w:r>
      <w:r w:rsidR="007E6897">
        <w:rPr>
          <w:rFonts w:ascii="Times New Roman" w:hAnsi="Times New Roman" w:cs="Times New Roman"/>
          <w:sz w:val="26"/>
          <w:szCs w:val="26"/>
        </w:rPr>
        <w:t>4</w:t>
      </w:r>
      <w:r w:rsidRPr="00357277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7E6897">
        <w:rPr>
          <w:rFonts w:ascii="Times New Roman" w:hAnsi="Times New Roman" w:cs="Times New Roman"/>
          <w:sz w:val="26"/>
          <w:szCs w:val="26"/>
        </w:rPr>
        <w:t>12346,3</w:t>
      </w:r>
      <w:r w:rsidR="000E409C">
        <w:rPr>
          <w:rFonts w:ascii="Times New Roman" w:hAnsi="Times New Roman" w:cs="Times New Roman"/>
          <w:sz w:val="26"/>
          <w:szCs w:val="26"/>
        </w:rPr>
        <w:t xml:space="preserve"> (с учетом остатка денежных средств на 01.01.20</w:t>
      </w:r>
      <w:r w:rsidR="006E1B34">
        <w:rPr>
          <w:rFonts w:ascii="Times New Roman" w:hAnsi="Times New Roman" w:cs="Times New Roman"/>
          <w:sz w:val="26"/>
          <w:szCs w:val="26"/>
        </w:rPr>
        <w:t>2</w:t>
      </w:r>
      <w:r w:rsidR="007E6897">
        <w:rPr>
          <w:rFonts w:ascii="Times New Roman" w:hAnsi="Times New Roman" w:cs="Times New Roman"/>
          <w:sz w:val="26"/>
          <w:szCs w:val="26"/>
        </w:rPr>
        <w:t>4</w:t>
      </w:r>
      <w:r w:rsidR="000E409C">
        <w:rPr>
          <w:rFonts w:ascii="Times New Roman" w:hAnsi="Times New Roman" w:cs="Times New Roman"/>
          <w:sz w:val="26"/>
          <w:szCs w:val="26"/>
        </w:rPr>
        <w:t xml:space="preserve"> г.) </w:t>
      </w:r>
      <w:r w:rsidRPr="00357277">
        <w:rPr>
          <w:rFonts w:ascii="Times New Roman" w:hAnsi="Times New Roman" w:cs="Times New Roman"/>
          <w:sz w:val="26"/>
          <w:szCs w:val="26"/>
        </w:rPr>
        <w:t>тыс. рублей, в том числе за счет средств: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федерального бюджета </w:t>
      </w:r>
      <w:r w:rsidR="004E3FC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6897">
        <w:rPr>
          <w:rFonts w:ascii="Times New Roman" w:hAnsi="Times New Roman" w:cs="Times New Roman"/>
          <w:sz w:val="26"/>
          <w:szCs w:val="26"/>
        </w:rPr>
        <w:t>136,2</w:t>
      </w:r>
      <w:r w:rsidR="00433A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084A66">
        <w:rPr>
          <w:rFonts w:ascii="Times New Roman" w:hAnsi="Times New Roman" w:cs="Times New Roman"/>
          <w:sz w:val="26"/>
          <w:szCs w:val="26"/>
        </w:rPr>
        <w:t>1</w:t>
      </w:r>
      <w:r w:rsidR="002F432D">
        <w:rPr>
          <w:rFonts w:ascii="Times New Roman" w:hAnsi="Times New Roman" w:cs="Times New Roman"/>
          <w:sz w:val="26"/>
          <w:szCs w:val="26"/>
        </w:rPr>
        <w:t>,</w:t>
      </w:r>
      <w:r w:rsidR="007E6897">
        <w:rPr>
          <w:rFonts w:ascii="Times New Roman" w:hAnsi="Times New Roman" w:cs="Times New Roman"/>
          <w:sz w:val="26"/>
          <w:szCs w:val="26"/>
        </w:rPr>
        <w:t>1</w:t>
      </w:r>
      <w:r w:rsidR="00AA0B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финансирования);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7E6897">
        <w:rPr>
          <w:rFonts w:ascii="Times New Roman" w:hAnsi="Times New Roman" w:cs="Times New Roman"/>
          <w:sz w:val="26"/>
          <w:szCs w:val="26"/>
        </w:rPr>
        <w:t>1470,6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7E6897">
        <w:rPr>
          <w:rFonts w:ascii="Times New Roman" w:hAnsi="Times New Roman" w:cs="Times New Roman"/>
          <w:sz w:val="26"/>
          <w:szCs w:val="26"/>
        </w:rPr>
        <w:t>11,9</w:t>
      </w:r>
      <w:r>
        <w:rPr>
          <w:rFonts w:ascii="Times New Roman" w:hAnsi="Times New Roman" w:cs="Times New Roman"/>
          <w:sz w:val="26"/>
          <w:szCs w:val="26"/>
        </w:rPr>
        <w:t>%);</w:t>
      </w:r>
    </w:p>
    <w:p w:rsidR="00E14295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местный бюджет- </w:t>
      </w:r>
      <w:r w:rsidR="007E6897">
        <w:rPr>
          <w:rFonts w:ascii="Times New Roman" w:hAnsi="Times New Roman" w:cs="Times New Roman"/>
          <w:sz w:val="26"/>
          <w:szCs w:val="26"/>
        </w:rPr>
        <w:t>10589,5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402D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(</w:t>
      </w:r>
      <w:r w:rsidR="00433A68">
        <w:rPr>
          <w:rFonts w:ascii="Times New Roman" w:hAnsi="Times New Roman" w:cs="Times New Roman"/>
          <w:sz w:val="26"/>
          <w:szCs w:val="26"/>
        </w:rPr>
        <w:t>8</w:t>
      </w:r>
      <w:r w:rsidR="007E6897">
        <w:rPr>
          <w:rFonts w:ascii="Times New Roman" w:hAnsi="Times New Roman" w:cs="Times New Roman"/>
          <w:sz w:val="26"/>
          <w:szCs w:val="26"/>
        </w:rPr>
        <w:t>5</w:t>
      </w:r>
      <w:r w:rsidR="00433A68">
        <w:rPr>
          <w:rFonts w:ascii="Times New Roman" w:hAnsi="Times New Roman" w:cs="Times New Roman"/>
          <w:sz w:val="26"/>
          <w:szCs w:val="26"/>
        </w:rPr>
        <w:t>,</w:t>
      </w:r>
      <w:r w:rsidR="007E6897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%)</w:t>
      </w:r>
      <w:r w:rsidR="00084A66">
        <w:rPr>
          <w:rFonts w:ascii="Times New Roman" w:hAnsi="Times New Roman" w:cs="Times New Roman"/>
          <w:sz w:val="26"/>
          <w:szCs w:val="26"/>
        </w:rPr>
        <w:t>;</w:t>
      </w:r>
    </w:p>
    <w:p w:rsidR="00084A66" w:rsidRDefault="00084A66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внебюджетные источники- </w:t>
      </w:r>
      <w:r w:rsidR="002F432D">
        <w:rPr>
          <w:rFonts w:ascii="Times New Roman" w:hAnsi="Times New Roman" w:cs="Times New Roman"/>
          <w:sz w:val="26"/>
          <w:szCs w:val="26"/>
        </w:rPr>
        <w:t>150,0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433A68">
        <w:rPr>
          <w:rFonts w:ascii="Times New Roman" w:hAnsi="Times New Roman" w:cs="Times New Roman"/>
          <w:sz w:val="26"/>
          <w:szCs w:val="26"/>
        </w:rPr>
        <w:t>1,</w:t>
      </w:r>
      <w:r w:rsidR="007E689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2F01C1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реализации программы по итогам 20</w:t>
      </w:r>
      <w:r w:rsidR="007A6E6B">
        <w:rPr>
          <w:rFonts w:ascii="Times New Roman" w:hAnsi="Times New Roman" w:cs="Times New Roman"/>
          <w:sz w:val="26"/>
          <w:szCs w:val="26"/>
        </w:rPr>
        <w:t>2</w:t>
      </w:r>
      <w:r w:rsidR="007E689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1D7F4F">
        <w:rPr>
          <w:rFonts w:ascii="Times New Roman" w:hAnsi="Times New Roman" w:cs="Times New Roman"/>
          <w:sz w:val="26"/>
          <w:szCs w:val="26"/>
        </w:rPr>
        <w:t xml:space="preserve">за счет всех источников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7E6897">
        <w:rPr>
          <w:rFonts w:ascii="Times New Roman" w:hAnsi="Times New Roman" w:cs="Times New Roman"/>
          <w:sz w:val="26"/>
          <w:szCs w:val="26"/>
        </w:rPr>
        <w:t>10868,9</w:t>
      </w:r>
      <w:r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1D7F4F">
        <w:rPr>
          <w:rFonts w:ascii="Times New Roman" w:hAnsi="Times New Roman" w:cs="Times New Roman"/>
          <w:sz w:val="26"/>
          <w:szCs w:val="26"/>
        </w:rPr>
        <w:t>ей</w:t>
      </w:r>
      <w:r w:rsidR="00BF3402">
        <w:rPr>
          <w:rFonts w:ascii="Times New Roman" w:hAnsi="Times New Roman" w:cs="Times New Roman"/>
          <w:sz w:val="26"/>
          <w:szCs w:val="26"/>
        </w:rPr>
        <w:t xml:space="preserve"> </w:t>
      </w:r>
      <w:r w:rsidR="001D7F4F">
        <w:rPr>
          <w:rFonts w:ascii="Times New Roman" w:hAnsi="Times New Roman" w:cs="Times New Roman"/>
          <w:sz w:val="26"/>
          <w:szCs w:val="26"/>
        </w:rPr>
        <w:t>(</w:t>
      </w:r>
      <w:r w:rsidR="00433A68">
        <w:rPr>
          <w:rFonts w:ascii="Times New Roman" w:hAnsi="Times New Roman" w:cs="Times New Roman"/>
          <w:sz w:val="26"/>
          <w:szCs w:val="26"/>
        </w:rPr>
        <w:t>95,</w:t>
      </w:r>
      <w:r w:rsidR="007E6897">
        <w:rPr>
          <w:rFonts w:ascii="Times New Roman" w:hAnsi="Times New Roman" w:cs="Times New Roman"/>
          <w:sz w:val="26"/>
          <w:szCs w:val="26"/>
        </w:rPr>
        <w:t>9</w:t>
      </w:r>
      <w:r w:rsidR="001D7F4F">
        <w:rPr>
          <w:rFonts w:ascii="Times New Roman" w:hAnsi="Times New Roman" w:cs="Times New Roman"/>
          <w:sz w:val="26"/>
          <w:szCs w:val="26"/>
        </w:rPr>
        <w:t>% от предусмотренного финансирования на 20</w:t>
      </w:r>
      <w:r w:rsidR="007A6E6B">
        <w:rPr>
          <w:rFonts w:ascii="Times New Roman" w:hAnsi="Times New Roman" w:cs="Times New Roman"/>
          <w:sz w:val="26"/>
          <w:szCs w:val="26"/>
        </w:rPr>
        <w:t>2</w:t>
      </w:r>
      <w:r w:rsidR="007E6897">
        <w:rPr>
          <w:rFonts w:ascii="Times New Roman" w:hAnsi="Times New Roman" w:cs="Times New Roman"/>
          <w:sz w:val="26"/>
          <w:szCs w:val="26"/>
        </w:rPr>
        <w:t>4</w:t>
      </w:r>
      <w:r w:rsidR="001D7F4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), в том числе за счет средств: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</w:t>
      </w:r>
      <w:r w:rsidR="001D7F4F">
        <w:rPr>
          <w:rFonts w:ascii="Times New Roman" w:hAnsi="Times New Roman" w:cs="Times New Roman"/>
          <w:sz w:val="26"/>
          <w:szCs w:val="26"/>
        </w:rPr>
        <w:t xml:space="preserve">жета </w:t>
      </w:r>
      <w:r w:rsidR="002753D4">
        <w:rPr>
          <w:rFonts w:ascii="Times New Roman" w:hAnsi="Times New Roman" w:cs="Times New Roman"/>
          <w:sz w:val="26"/>
          <w:szCs w:val="26"/>
        </w:rPr>
        <w:t>–</w:t>
      </w:r>
      <w:r w:rsidR="001D7F4F">
        <w:rPr>
          <w:rFonts w:ascii="Times New Roman" w:hAnsi="Times New Roman" w:cs="Times New Roman"/>
          <w:sz w:val="26"/>
          <w:szCs w:val="26"/>
        </w:rPr>
        <w:t xml:space="preserve"> </w:t>
      </w:r>
      <w:r w:rsidR="007E6897">
        <w:rPr>
          <w:rFonts w:ascii="Times New Roman" w:hAnsi="Times New Roman" w:cs="Times New Roman"/>
          <w:sz w:val="26"/>
          <w:szCs w:val="26"/>
        </w:rPr>
        <w:t>136,2</w:t>
      </w:r>
      <w:r w:rsidR="00FA65F7">
        <w:rPr>
          <w:rFonts w:ascii="Times New Roman" w:hAnsi="Times New Roman" w:cs="Times New Roman"/>
          <w:sz w:val="26"/>
          <w:szCs w:val="26"/>
        </w:rPr>
        <w:t xml:space="preserve"> </w:t>
      </w:r>
      <w:r w:rsidR="001D7F4F">
        <w:rPr>
          <w:rFonts w:ascii="Times New Roman" w:hAnsi="Times New Roman" w:cs="Times New Roman"/>
          <w:sz w:val="26"/>
          <w:szCs w:val="26"/>
        </w:rPr>
        <w:t>тыс. рублей (100,0%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7E6897">
        <w:rPr>
          <w:rFonts w:ascii="Times New Roman" w:hAnsi="Times New Roman" w:cs="Times New Roman"/>
          <w:sz w:val="26"/>
          <w:szCs w:val="26"/>
        </w:rPr>
        <w:t>1470,6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D7F4F">
        <w:rPr>
          <w:rFonts w:ascii="Times New Roman" w:hAnsi="Times New Roman" w:cs="Times New Roman"/>
          <w:sz w:val="26"/>
          <w:szCs w:val="26"/>
        </w:rPr>
        <w:t>100,0</w:t>
      </w:r>
      <w:r w:rsidR="00C47905">
        <w:rPr>
          <w:rFonts w:ascii="Times New Roman" w:hAnsi="Times New Roman" w:cs="Times New Roman"/>
          <w:sz w:val="26"/>
          <w:szCs w:val="26"/>
        </w:rPr>
        <w:t>%);</w:t>
      </w:r>
    </w:p>
    <w:p w:rsidR="00C47905" w:rsidRDefault="00C47905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7E6897">
        <w:rPr>
          <w:rFonts w:ascii="Times New Roman" w:hAnsi="Times New Roman" w:cs="Times New Roman"/>
          <w:sz w:val="26"/>
          <w:szCs w:val="26"/>
        </w:rPr>
        <w:t>9112,1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7E6897">
        <w:rPr>
          <w:rFonts w:ascii="Times New Roman" w:hAnsi="Times New Roman" w:cs="Times New Roman"/>
          <w:sz w:val="26"/>
          <w:szCs w:val="26"/>
        </w:rPr>
        <w:t>8</w:t>
      </w:r>
      <w:r w:rsidR="00433A68">
        <w:rPr>
          <w:rFonts w:ascii="Times New Roman" w:hAnsi="Times New Roman" w:cs="Times New Roman"/>
          <w:sz w:val="26"/>
          <w:szCs w:val="26"/>
        </w:rPr>
        <w:t>6,0</w:t>
      </w:r>
      <w:r>
        <w:rPr>
          <w:rFonts w:ascii="Times New Roman" w:hAnsi="Times New Roman" w:cs="Times New Roman"/>
          <w:sz w:val="26"/>
          <w:szCs w:val="26"/>
        </w:rPr>
        <w:t>%)</w:t>
      </w:r>
      <w:r w:rsidR="00FA65F7">
        <w:rPr>
          <w:rFonts w:ascii="Times New Roman" w:hAnsi="Times New Roman" w:cs="Times New Roman"/>
          <w:sz w:val="26"/>
          <w:szCs w:val="26"/>
        </w:rPr>
        <w:t>;</w:t>
      </w:r>
    </w:p>
    <w:p w:rsidR="00FA65F7" w:rsidRDefault="00FA65F7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43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внебюджетных источников- 1</w:t>
      </w:r>
      <w:r w:rsidR="002F432D">
        <w:rPr>
          <w:rFonts w:ascii="Times New Roman" w:hAnsi="Times New Roman" w:cs="Times New Roman"/>
          <w:sz w:val="26"/>
          <w:szCs w:val="26"/>
        </w:rPr>
        <w:t>50,0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(100,0%).</w:t>
      </w:r>
    </w:p>
    <w:p w:rsidR="001D7F4F" w:rsidRDefault="001D7F4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и освоение финансовых средств в 20</w:t>
      </w:r>
      <w:r w:rsidR="00224990">
        <w:rPr>
          <w:rFonts w:ascii="Times New Roman" w:hAnsi="Times New Roman" w:cs="Times New Roman"/>
          <w:sz w:val="26"/>
          <w:szCs w:val="26"/>
        </w:rPr>
        <w:t>2</w:t>
      </w:r>
      <w:r w:rsidR="007E689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в разрезе каждой подпрограммы</w:t>
      </w:r>
      <w:r w:rsidR="00D676DE">
        <w:rPr>
          <w:rFonts w:ascii="Times New Roman" w:hAnsi="Times New Roman" w:cs="Times New Roman"/>
          <w:sz w:val="26"/>
          <w:szCs w:val="26"/>
        </w:rPr>
        <w:t xml:space="preserve"> муниципальной программы «Социально-экономическое развитие </w:t>
      </w:r>
      <w:r w:rsidR="002753D4">
        <w:rPr>
          <w:rFonts w:ascii="Times New Roman" w:hAnsi="Times New Roman" w:cs="Times New Roman"/>
          <w:sz w:val="26"/>
          <w:szCs w:val="26"/>
        </w:rPr>
        <w:t>Песковского</w:t>
      </w:r>
      <w:r w:rsidR="00D676DE">
        <w:rPr>
          <w:rFonts w:ascii="Times New Roman" w:hAnsi="Times New Roman" w:cs="Times New Roman"/>
          <w:sz w:val="26"/>
          <w:szCs w:val="26"/>
        </w:rPr>
        <w:t xml:space="preserve"> сельского поселения» следующее:</w:t>
      </w:r>
    </w:p>
    <w:p w:rsidR="00D676DE" w:rsidRDefault="00D676D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D676DE" w:rsidRDefault="00D676DE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1 «Развитие инфраструктуры и благоустройство </w:t>
      </w:r>
      <w:r w:rsidR="002753D4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130A1D" w:rsidRPr="00130A1D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1D7F4F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обеспечение развития инфраструктуры и благоустройство территории сельского поселения.</w:t>
      </w:r>
    </w:p>
    <w:p w:rsidR="006D2B43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подпрограммы требовало решения ее задач путем реализации соответствующих основных мероприятий подпрограммы.</w:t>
      </w:r>
    </w:p>
    <w:p w:rsidR="00577C10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</w:t>
      </w:r>
      <w:r w:rsidR="00224990">
        <w:rPr>
          <w:rFonts w:ascii="Times New Roman" w:hAnsi="Times New Roman" w:cs="Times New Roman"/>
          <w:sz w:val="26"/>
          <w:szCs w:val="26"/>
        </w:rPr>
        <w:t>2</w:t>
      </w:r>
      <w:r w:rsidR="00D7576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D7576A">
        <w:rPr>
          <w:rFonts w:ascii="Times New Roman" w:hAnsi="Times New Roman" w:cs="Times New Roman"/>
          <w:sz w:val="26"/>
          <w:szCs w:val="26"/>
        </w:rPr>
        <w:t>2134,4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областного бюджета </w:t>
      </w:r>
      <w:r w:rsidR="00D7576A">
        <w:rPr>
          <w:rFonts w:ascii="Times New Roman" w:hAnsi="Times New Roman" w:cs="Times New Roman"/>
          <w:sz w:val="26"/>
          <w:szCs w:val="26"/>
        </w:rPr>
        <w:t>254,3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7576A">
        <w:rPr>
          <w:rFonts w:ascii="Times New Roman" w:hAnsi="Times New Roman" w:cs="Times New Roman"/>
          <w:sz w:val="26"/>
          <w:szCs w:val="26"/>
        </w:rPr>
        <w:t>11,9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1C642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D7576A">
        <w:rPr>
          <w:rFonts w:ascii="Times New Roman" w:hAnsi="Times New Roman" w:cs="Times New Roman"/>
          <w:sz w:val="26"/>
          <w:szCs w:val="26"/>
        </w:rPr>
        <w:t>1730,1</w:t>
      </w:r>
      <w:r w:rsidR="009C1D4B" w:rsidRPr="00BB4D5A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7576A">
        <w:rPr>
          <w:rFonts w:ascii="Times New Roman" w:hAnsi="Times New Roman" w:cs="Times New Roman"/>
          <w:sz w:val="26"/>
          <w:szCs w:val="26"/>
        </w:rPr>
        <w:t>81,1</w:t>
      </w:r>
      <w:r w:rsidR="009C1D4B" w:rsidRPr="00BB4D5A">
        <w:rPr>
          <w:rFonts w:ascii="Times New Roman" w:hAnsi="Times New Roman" w:cs="Times New Roman"/>
          <w:sz w:val="26"/>
          <w:szCs w:val="26"/>
        </w:rPr>
        <w:t>%)</w:t>
      </w:r>
      <w:r w:rsidR="00007069" w:rsidRPr="00BB4D5A">
        <w:rPr>
          <w:rFonts w:ascii="Times New Roman" w:hAnsi="Times New Roman" w:cs="Times New Roman"/>
          <w:sz w:val="26"/>
          <w:szCs w:val="26"/>
        </w:rPr>
        <w:t>,</w:t>
      </w:r>
      <w:r w:rsidR="00007069">
        <w:rPr>
          <w:rFonts w:ascii="Times New Roman" w:hAnsi="Times New Roman" w:cs="Times New Roman"/>
          <w:sz w:val="26"/>
          <w:szCs w:val="26"/>
        </w:rPr>
        <w:t xml:space="preserve"> внебюджетных источников </w:t>
      </w:r>
      <w:r w:rsidR="001C642E">
        <w:rPr>
          <w:rFonts w:ascii="Times New Roman" w:hAnsi="Times New Roman" w:cs="Times New Roman"/>
          <w:sz w:val="26"/>
          <w:szCs w:val="26"/>
        </w:rPr>
        <w:t>150,0</w:t>
      </w:r>
      <w:r w:rsidR="00007069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7576A">
        <w:rPr>
          <w:rFonts w:ascii="Times New Roman" w:hAnsi="Times New Roman" w:cs="Times New Roman"/>
          <w:sz w:val="26"/>
          <w:szCs w:val="26"/>
        </w:rPr>
        <w:t>7</w:t>
      </w:r>
      <w:r w:rsidR="00DA53C9">
        <w:rPr>
          <w:rFonts w:ascii="Times New Roman" w:hAnsi="Times New Roman" w:cs="Times New Roman"/>
          <w:sz w:val="26"/>
          <w:szCs w:val="26"/>
        </w:rPr>
        <w:t>,0</w:t>
      </w:r>
      <w:r w:rsidR="00007069">
        <w:rPr>
          <w:rFonts w:ascii="Times New Roman" w:hAnsi="Times New Roman" w:cs="Times New Roman"/>
          <w:sz w:val="26"/>
          <w:szCs w:val="26"/>
        </w:rPr>
        <w:t>%)</w:t>
      </w:r>
      <w:r w:rsidR="00577C10">
        <w:rPr>
          <w:rFonts w:ascii="Times New Roman" w:hAnsi="Times New Roman" w:cs="Times New Roman"/>
          <w:sz w:val="26"/>
          <w:szCs w:val="26"/>
        </w:rPr>
        <w:t>.</w:t>
      </w:r>
    </w:p>
    <w:p w:rsidR="009C1D4B" w:rsidRDefault="009C1D4B" w:rsidP="001A20B4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</w:t>
      </w:r>
      <w:r w:rsidR="00C62413">
        <w:rPr>
          <w:rFonts w:ascii="Times New Roman" w:hAnsi="Times New Roman" w:cs="Times New Roman"/>
          <w:sz w:val="26"/>
          <w:szCs w:val="26"/>
        </w:rPr>
        <w:t>ежных средств в 20</w:t>
      </w:r>
      <w:r w:rsidR="00997F01">
        <w:rPr>
          <w:rFonts w:ascii="Times New Roman" w:hAnsi="Times New Roman" w:cs="Times New Roman"/>
          <w:sz w:val="26"/>
          <w:szCs w:val="26"/>
        </w:rPr>
        <w:t>2</w:t>
      </w:r>
      <w:r w:rsidR="0020270F">
        <w:rPr>
          <w:rFonts w:ascii="Times New Roman" w:hAnsi="Times New Roman" w:cs="Times New Roman"/>
          <w:sz w:val="26"/>
          <w:szCs w:val="26"/>
        </w:rPr>
        <w:t>3</w:t>
      </w:r>
      <w:r w:rsidR="00BB4D5A">
        <w:rPr>
          <w:rFonts w:ascii="Times New Roman" w:hAnsi="Times New Roman" w:cs="Times New Roman"/>
          <w:sz w:val="26"/>
          <w:szCs w:val="26"/>
        </w:rPr>
        <w:t xml:space="preserve"> </w:t>
      </w:r>
      <w:r w:rsidR="00C62413">
        <w:rPr>
          <w:rFonts w:ascii="Times New Roman" w:hAnsi="Times New Roman" w:cs="Times New Roman"/>
          <w:sz w:val="26"/>
          <w:szCs w:val="26"/>
        </w:rPr>
        <w:t xml:space="preserve">году </w:t>
      </w:r>
      <w:r w:rsidR="00D7576A">
        <w:rPr>
          <w:rFonts w:ascii="Times New Roman" w:hAnsi="Times New Roman" w:cs="Times New Roman"/>
          <w:sz w:val="26"/>
          <w:szCs w:val="26"/>
        </w:rPr>
        <w:t xml:space="preserve">2006,9 </w:t>
      </w:r>
      <w:r w:rsidR="00C62413">
        <w:rPr>
          <w:rFonts w:ascii="Times New Roman" w:hAnsi="Times New Roman" w:cs="Times New Roman"/>
          <w:sz w:val="26"/>
          <w:szCs w:val="26"/>
        </w:rPr>
        <w:t>тыс. рублей (</w:t>
      </w:r>
      <w:r w:rsidR="00D7576A">
        <w:rPr>
          <w:rFonts w:ascii="Times New Roman" w:hAnsi="Times New Roman" w:cs="Times New Roman"/>
          <w:sz w:val="26"/>
          <w:szCs w:val="26"/>
        </w:rPr>
        <w:t>94,0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областного бюджета -  </w:t>
      </w:r>
      <w:r w:rsidR="00D7576A">
        <w:rPr>
          <w:rFonts w:ascii="Times New Roman" w:hAnsi="Times New Roman" w:cs="Times New Roman"/>
          <w:sz w:val="26"/>
          <w:szCs w:val="26"/>
        </w:rPr>
        <w:t>254,3</w:t>
      </w:r>
      <w:r w:rsidR="002027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D7576A">
        <w:rPr>
          <w:rFonts w:ascii="Times New Roman" w:hAnsi="Times New Roman" w:cs="Times New Roman"/>
          <w:sz w:val="26"/>
          <w:szCs w:val="26"/>
        </w:rPr>
        <w:t>12,7</w:t>
      </w:r>
      <w:r w:rsidR="001C642E">
        <w:rPr>
          <w:rFonts w:ascii="Times New Roman" w:hAnsi="Times New Roman" w:cs="Times New Roman"/>
          <w:sz w:val="26"/>
          <w:szCs w:val="26"/>
        </w:rPr>
        <w:t xml:space="preserve">%), </w:t>
      </w:r>
      <w:r>
        <w:rPr>
          <w:rFonts w:ascii="Times New Roman" w:hAnsi="Times New Roman" w:cs="Times New Roman"/>
          <w:sz w:val="26"/>
          <w:szCs w:val="26"/>
        </w:rPr>
        <w:t>местного бю</w:t>
      </w:r>
      <w:r w:rsidR="00C62413">
        <w:rPr>
          <w:rFonts w:ascii="Times New Roman" w:hAnsi="Times New Roman" w:cs="Times New Roman"/>
          <w:sz w:val="26"/>
          <w:szCs w:val="26"/>
        </w:rPr>
        <w:t xml:space="preserve">джета – </w:t>
      </w:r>
      <w:r w:rsidR="00D7576A">
        <w:rPr>
          <w:rFonts w:ascii="Times New Roman" w:hAnsi="Times New Roman" w:cs="Times New Roman"/>
          <w:sz w:val="26"/>
          <w:szCs w:val="26"/>
        </w:rPr>
        <w:t>1602,6</w:t>
      </w:r>
      <w:r w:rsidR="00F41610">
        <w:rPr>
          <w:rFonts w:ascii="Times New Roman" w:hAnsi="Times New Roman" w:cs="Times New Roman"/>
          <w:sz w:val="26"/>
          <w:szCs w:val="26"/>
        </w:rPr>
        <w:t xml:space="preserve"> </w:t>
      </w:r>
      <w:r w:rsidR="00C62413">
        <w:rPr>
          <w:rFonts w:ascii="Times New Roman" w:hAnsi="Times New Roman" w:cs="Times New Roman"/>
          <w:sz w:val="26"/>
          <w:szCs w:val="26"/>
        </w:rPr>
        <w:t>тыс. рублей (</w:t>
      </w:r>
      <w:r w:rsidR="00DF3572">
        <w:rPr>
          <w:rFonts w:ascii="Times New Roman" w:hAnsi="Times New Roman" w:cs="Times New Roman"/>
          <w:sz w:val="26"/>
          <w:szCs w:val="26"/>
        </w:rPr>
        <w:t>79,8</w:t>
      </w:r>
      <w:r>
        <w:rPr>
          <w:rFonts w:ascii="Times New Roman" w:hAnsi="Times New Roman" w:cs="Times New Roman"/>
          <w:sz w:val="26"/>
          <w:szCs w:val="26"/>
        </w:rPr>
        <w:t>%)</w:t>
      </w:r>
      <w:r w:rsidR="00BB4D5A">
        <w:rPr>
          <w:rFonts w:ascii="Times New Roman" w:hAnsi="Times New Roman" w:cs="Times New Roman"/>
          <w:sz w:val="26"/>
          <w:szCs w:val="26"/>
        </w:rPr>
        <w:t>, внебюджетных источников- 1</w:t>
      </w:r>
      <w:r w:rsidR="001C642E">
        <w:rPr>
          <w:rFonts w:ascii="Times New Roman" w:hAnsi="Times New Roman" w:cs="Times New Roman"/>
          <w:sz w:val="26"/>
          <w:szCs w:val="26"/>
        </w:rPr>
        <w:t>50,0</w:t>
      </w:r>
      <w:r w:rsidR="00BB4D5A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7576A">
        <w:rPr>
          <w:rFonts w:ascii="Times New Roman" w:hAnsi="Times New Roman" w:cs="Times New Roman"/>
          <w:sz w:val="26"/>
          <w:szCs w:val="26"/>
        </w:rPr>
        <w:t>7,5</w:t>
      </w:r>
      <w:r w:rsidR="00BB4D5A">
        <w:rPr>
          <w:rFonts w:ascii="Times New Roman" w:hAnsi="Times New Roman" w:cs="Times New Roman"/>
          <w:sz w:val="26"/>
          <w:szCs w:val="26"/>
        </w:rPr>
        <w:t>%)</w:t>
      </w:r>
      <w:r w:rsidR="000E409C">
        <w:rPr>
          <w:rFonts w:ascii="Times New Roman" w:hAnsi="Times New Roman" w:cs="Times New Roman"/>
          <w:sz w:val="26"/>
          <w:szCs w:val="26"/>
        </w:rPr>
        <w:t>.</w:t>
      </w:r>
    </w:p>
    <w:p w:rsidR="00CF4F3F" w:rsidRDefault="00CF4F3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проведены следующие основные мероприятия:</w:t>
      </w:r>
    </w:p>
    <w:p w:rsidR="00C80985" w:rsidRPr="007A2BF4" w:rsidRDefault="00CF4F3F" w:rsidP="001A20B4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7A2BF4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уличного освещения.</w:t>
      </w:r>
      <w:r w:rsidR="003571DD" w:rsidRPr="007A2BF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C80985" w:rsidRPr="007A2BF4" w:rsidRDefault="00C80985" w:rsidP="001A20B4">
      <w:pPr>
        <w:pStyle w:val="ac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7A2BF4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1A20B4" w:rsidRPr="007A2BF4">
        <w:rPr>
          <w:rFonts w:ascii="Times New Roman" w:hAnsi="Times New Roman" w:cs="Times New Roman"/>
          <w:sz w:val="26"/>
          <w:szCs w:val="26"/>
        </w:rPr>
        <w:tab/>
      </w:r>
      <w:r w:rsidR="003571DD" w:rsidRPr="007A2BF4">
        <w:rPr>
          <w:rFonts w:ascii="Times New Roman" w:hAnsi="Times New Roman" w:cs="Times New Roman"/>
          <w:sz w:val="26"/>
          <w:szCs w:val="26"/>
        </w:rPr>
        <w:t>Запланированные мероприятия</w:t>
      </w:r>
      <w:r w:rsidR="007D4B43" w:rsidRPr="007A2BF4">
        <w:rPr>
          <w:rFonts w:ascii="Times New Roman" w:hAnsi="Times New Roman" w:cs="Times New Roman"/>
          <w:sz w:val="26"/>
          <w:szCs w:val="26"/>
        </w:rPr>
        <w:t xml:space="preserve"> </w:t>
      </w:r>
      <w:r w:rsidR="003571DD" w:rsidRPr="007A2BF4">
        <w:rPr>
          <w:rFonts w:ascii="Times New Roman" w:hAnsi="Times New Roman" w:cs="Times New Roman"/>
          <w:sz w:val="26"/>
          <w:szCs w:val="26"/>
        </w:rPr>
        <w:t>выполнены в полном</w:t>
      </w:r>
      <w:r w:rsidR="00434D4C" w:rsidRPr="007A2BF4">
        <w:rPr>
          <w:rFonts w:ascii="Times New Roman" w:hAnsi="Times New Roman" w:cs="Times New Roman"/>
          <w:sz w:val="26"/>
          <w:szCs w:val="26"/>
        </w:rPr>
        <w:t xml:space="preserve"> </w:t>
      </w:r>
      <w:r w:rsidR="00711A33" w:rsidRPr="007A2BF4">
        <w:rPr>
          <w:rFonts w:ascii="Times New Roman" w:hAnsi="Times New Roman" w:cs="Times New Roman"/>
          <w:sz w:val="26"/>
          <w:szCs w:val="26"/>
        </w:rPr>
        <w:t>объеме,</w:t>
      </w:r>
      <w:r w:rsidR="00E40A2B" w:rsidRPr="007A2BF4">
        <w:rPr>
          <w:rFonts w:ascii="Times New Roman" w:hAnsi="Times New Roman" w:cs="Times New Roman"/>
          <w:sz w:val="26"/>
          <w:szCs w:val="26"/>
        </w:rPr>
        <w:t xml:space="preserve"> и финансирование</w:t>
      </w:r>
      <w:r w:rsidR="000E409C" w:rsidRPr="007A2BF4">
        <w:rPr>
          <w:rFonts w:ascii="Times New Roman" w:hAnsi="Times New Roman" w:cs="Times New Roman"/>
          <w:sz w:val="26"/>
          <w:szCs w:val="26"/>
        </w:rPr>
        <w:t xml:space="preserve"> </w:t>
      </w:r>
      <w:r w:rsidRPr="007A2BF4">
        <w:rPr>
          <w:rFonts w:ascii="Times New Roman" w:hAnsi="Times New Roman" w:cs="Times New Roman"/>
          <w:sz w:val="26"/>
          <w:szCs w:val="26"/>
        </w:rPr>
        <w:t xml:space="preserve">   </w:t>
      </w:r>
      <w:r w:rsidR="003571DD" w:rsidRPr="007A2BF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DF3572">
        <w:rPr>
          <w:rFonts w:ascii="Times New Roman" w:hAnsi="Times New Roman" w:cs="Times New Roman"/>
          <w:sz w:val="26"/>
          <w:szCs w:val="26"/>
        </w:rPr>
        <w:t>226,7</w:t>
      </w:r>
      <w:r w:rsidR="003571DD" w:rsidRPr="007A2BF4"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:rsidR="00C80985" w:rsidRPr="00ED184A" w:rsidRDefault="00C80985" w:rsidP="001A20B4">
      <w:pPr>
        <w:pStyle w:val="ac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7A2BF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A20B4" w:rsidRPr="007A2BF4">
        <w:rPr>
          <w:rFonts w:ascii="Times New Roman" w:hAnsi="Times New Roman" w:cs="Times New Roman"/>
          <w:sz w:val="26"/>
          <w:szCs w:val="26"/>
        </w:rPr>
        <w:tab/>
      </w:r>
      <w:r w:rsidR="001A20B4" w:rsidRPr="007A2BF4">
        <w:rPr>
          <w:rFonts w:ascii="Times New Roman" w:hAnsi="Times New Roman" w:cs="Times New Roman"/>
          <w:sz w:val="26"/>
          <w:szCs w:val="26"/>
        </w:rPr>
        <w:tab/>
      </w:r>
      <w:r w:rsidRPr="007A2BF4">
        <w:rPr>
          <w:rFonts w:ascii="Times New Roman" w:hAnsi="Times New Roman" w:cs="Times New Roman"/>
          <w:sz w:val="26"/>
          <w:szCs w:val="26"/>
        </w:rPr>
        <w:t>Сумма затрат на оплату расходов по уличному освещению за 202</w:t>
      </w:r>
      <w:r w:rsidR="00DF3572">
        <w:rPr>
          <w:rFonts w:ascii="Times New Roman" w:hAnsi="Times New Roman" w:cs="Times New Roman"/>
          <w:sz w:val="26"/>
          <w:szCs w:val="26"/>
        </w:rPr>
        <w:t>4</w:t>
      </w:r>
      <w:r w:rsidRPr="007A2BF4">
        <w:rPr>
          <w:rFonts w:ascii="Times New Roman" w:hAnsi="Times New Roman" w:cs="Times New Roman"/>
          <w:sz w:val="26"/>
          <w:szCs w:val="26"/>
        </w:rPr>
        <w:t xml:space="preserve"> год составила </w:t>
      </w:r>
      <w:r w:rsidR="00DF3572" w:rsidRPr="00ED184A">
        <w:rPr>
          <w:rFonts w:ascii="Times New Roman" w:hAnsi="Times New Roman" w:cs="Times New Roman"/>
          <w:sz w:val="26"/>
          <w:szCs w:val="26"/>
        </w:rPr>
        <w:t>180,4</w:t>
      </w:r>
      <w:r w:rsidRPr="00ED184A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A20B4" w:rsidRPr="00ED184A">
        <w:rPr>
          <w:rFonts w:ascii="Times New Roman" w:hAnsi="Times New Roman" w:cs="Times New Roman"/>
          <w:sz w:val="26"/>
          <w:szCs w:val="26"/>
        </w:rPr>
        <w:t xml:space="preserve"> в </w:t>
      </w:r>
      <w:r w:rsidRPr="00ED184A">
        <w:rPr>
          <w:rFonts w:ascii="Times New Roman" w:hAnsi="Times New Roman" w:cs="Times New Roman"/>
          <w:sz w:val="26"/>
          <w:szCs w:val="26"/>
        </w:rPr>
        <w:t xml:space="preserve">том числе: собственные средства – </w:t>
      </w:r>
      <w:r w:rsidR="00DF3572" w:rsidRPr="00ED184A">
        <w:rPr>
          <w:rFonts w:ascii="Times New Roman" w:hAnsi="Times New Roman" w:cs="Times New Roman"/>
          <w:sz w:val="26"/>
          <w:szCs w:val="26"/>
        </w:rPr>
        <w:t>126,1</w:t>
      </w:r>
      <w:r w:rsidRPr="00ED184A">
        <w:rPr>
          <w:rFonts w:ascii="Times New Roman" w:hAnsi="Times New Roman" w:cs="Times New Roman"/>
          <w:sz w:val="26"/>
          <w:szCs w:val="26"/>
        </w:rPr>
        <w:t xml:space="preserve"> тыс. рублей; областная  программа </w:t>
      </w:r>
      <w:proofErr w:type="spellStart"/>
      <w:r w:rsidR="00ED184A" w:rsidRPr="00ED184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ED184A" w:rsidRPr="00ED184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ED184A" w:rsidRPr="00ED184A">
        <w:rPr>
          <w:rFonts w:ascii="Times New Roman" w:hAnsi="Times New Roman" w:cs="Times New Roman"/>
          <w:sz w:val="26"/>
          <w:szCs w:val="26"/>
        </w:rPr>
        <w:t>Энергоэффективность</w:t>
      </w:r>
      <w:proofErr w:type="spellEnd"/>
      <w:r w:rsidR="00ED184A" w:rsidRPr="00ED184A">
        <w:rPr>
          <w:rFonts w:ascii="Times New Roman" w:hAnsi="Times New Roman" w:cs="Times New Roman"/>
          <w:sz w:val="26"/>
          <w:szCs w:val="26"/>
        </w:rPr>
        <w:t xml:space="preserve"> и развитие энергетики»</w:t>
      </w:r>
      <w:r w:rsidRPr="00ED184A">
        <w:rPr>
          <w:rFonts w:ascii="Times New Roman" w:hAnsi="Times New Roman" w:cs="Times New Roman"/>
          <w:sz w:val="26"/>
          <w:szCs w:val="26"/>
        </w:rPr>
        <w:t xml:space="preserve"> – </w:t>
      </w:r>
      <w:r w:rsidR="00DF3572" w:rsidRPr="00ED184A">
        <w:rPr>
          <w:rFonts w:ascii="Times New Roman" w:hAnsi="Times New Roman" w:cs="Times New Roman"/>
          <w:sz w:val="26"/>
          <w:szCs w:val="26"/>
        </w:rPr>
        <w:t>54,3</w:t>
      </w:r>
      <w:r w:rsidRPr="00ED184A">
        <w:rPr>
          <w:rFonts w:ascii="Times New Roman" w:hAnsi="Times New Roman" w:cs="Times New Roman"/>
          <w:sz w:val="26"/>
          <w:szCs w:val="26"/>
        </w:rPr>
        <w:t xml:space="preserve"> тыс. руб.  </w:t>
      </w:r>
    </w:p>
    <w:p w:rsidR="001A20B4" w:rsidRPr="00ED184A" w:rsidRDefault="001A20B4" w:rsidP="001A20B4">
      <w:pPr>
        <w:pStyle w:val="ac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ED184A">
        <w:rPr>
          <w:rFonts w:ascii="Times New Roman" w:hAnsi="Times New Roman" w:cs="Times New Roman"/>
          <w:sz w:val="26"/>
          <w:szCs w:val="26"/>
        </w:rPr>
        <w:tab/>
      </w:r>
      <w:r w:rsidRPr="00ED184A">
        <w:rPr>
          <w:rFonts w:ascii="Times New Roman" w:hAnsi="Times New Roman" w:cs="Times New Roman"/>
          <w:sz w:val="26"/>
          <w:szCs w:val="26"/>
        </w:rPr>
        <w:tab/>
        <w:t xml:space="preserve">Сумма затрат на содержание уличного освещения составила – </w:t>
      </w:r>
      <w:r w:rsidR="00DF3572" w:rsidRPr="00ED184A">
        <w:rPr>
          <w:rFonts w:ascii="Times New Roman" w:hAnsi="Times New Roman" w:cs="Times New Roman"/>
          <w:sz w:val="26"/>
          <w:szCs w:val="26"/>
        </w:rPr>
        <w:t>46,3</w:t>
      </w:r>
      <w:r w:rsidRPr="00ED184A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0E409C" w:rsidRPr="001A20B4" w:rsidRDefault="001A20B4" w:rsidP="001A20B4">
      <w:pPr>
        <w:pStyle w:val="ac"/>
        <w:ind w:left="851" w:hanging="14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184A">
        <w:rPr>
          <w:rFonts w:ascii="Times New Roman" w:hAnsi="Times New Roman" w:cs="Times New Roman"/>
          <w:sz w:val="26"/>
          <w:szCs w:val="26"/>
        </w:rPr>
        <w:t xml:space="preserve">   </w:t>
      </w:r>
      <w:r w:rsidR="00C80985" w:rsidRPr="00ED184A">
        <w:rPr>
          <w:rFonts w:ascii="Times New Roman" w:hAnsi="Times New Roman" w:cs="Times New Roman"/>
          <w:sz w:val="26"/>
          <w:szCs w:val="26"/>
        </w:rPr>
        <w:t>Всего на территории сельского поселения</w:t>
      </w:r>
      <w:r w:rsidR="00C80985" w:rsidRPr="007A2BF4">
        <w:rPr>
          <w:rFonts w:ascii="Times New Roman" w:hAnsi="Times New Roman" w:cs="Times New Roman"/>
          <w:sz w:val="26"/>
          <w:szCs w:val="26"/>
        </w:rPr>
        <w:t xml:space="preserve"> работает 16</w:t>
      </w:r>
      <w:r w:rsidRPr="007A2BF4">
        <w:rPr>
          <w:rFonts w:ascii="Times New Roman" w:hAnsi="Times New Roman" w:cs="Times New Roman"/>
          <w:sz w:val="26"/>
          <w:szCs w:val="26"/>
        </w:rPr>
        <w:t xml:space="preserve">5 светильников </w:t>
      </w:r>
      <w:r w:rsidRPr="003111CD">
        <w:rPr>
          <w:rFonts w:ascii="Times New Roman" w:hAnsi="Times New Roman" w:cs="Times New Roman"/>
          <w:sz w:val="26"/>
          <w:szCs w:val="26"/>
        </w:rPr>
        <w:t xml:space="preserve">уличного. </w:t>
      </w:r>
      <w:r w:rsidR="00B54F5C" w:rsidRPr="003111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Доля протяженности освещенных частей улиц, проездов к их общей протяженности составила 23,</w:t>
      </w:r>
      <w:r w:rsidR="00175E62" w:rsidRPr="003111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B54F5C" w:rsidRPr="003111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  <w:r w:rsidR="000E409C" w:rsidRPr="001A20B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40A2B" w:rsidRPr="00DC5A58" w:rsidRDefault="00E40A2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Организация и содержание мест захоронения. </w:t>
      </w:r>
    </w:p>
    <w:p w:rsidR="00CF4F3F" w:rsidRDefault="00455158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t xml:space="preserve">Объем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561B06">
        <w:rPr>
          <w:rFonts w:ascii="Times New Roman" w:hAnsi="Times New Roman" w:cs="Times New Roman"/>
          <w:sz w:val="26"/>
          <w:szCs w:val="26"/>
        </w:rPr>
        <w:t>содержани</w:t>
      </w:r>
      <w:r>
        <w:rPr>
          <w:rFonts w:ascii="Times New Roman" w:hAnsi="Times New Roman" w:cs="Times New Roman"/>
          <w:sz w:val="26"/>
          <w:szCs w:val="26"/>
        </w:rPr>
        <w:t xml:space="preserve">е мест захоронения составил </w:t>
      </w:r>
      <w:r w:rsidR="00DF3572">
        <w:rPr>
          <w:rFonts w:ascii="Times New Roman" w:hAnsi="Times New Roman" w:cs="Times New Roman"/>
          <w:sz w:val="26"/>
          <w:szCs w:val="26"/>
        </w:rPr>
        <w:t>18,0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(приобретен песок). В течение года проводилась работа по поддер</w:t>
      </w:r>
      <w:r w:rsidR="00E40A2B">
        <w:rPr>
          <w:rFonts w:ascii="Times New Roman" w:hAnsi="Times New Roman" w:cs="Times New Roman"/>
          <w:sz w:val="26"/>
          <w:szCs w:val="26"/>
        </w:rPr>
        <w:t>жани</w:t>
      </w:r>
      <w:r>
        <w:rPr>
          <w:rFonts w:ascii="Times New Roman" w:hAnsi="Times New Roman" w:cs="Times New Roman"/>
          <w:sz w:val="26"/>
          <w:szCs w:val="26"/>
        </w:rPr>
        <w:t xml:space="preserve">ю порядка </w:t>
      </w:r>
      <w:r w:rsidR="00E40A2B">
        <w:rPr>
          <w:rFonts w:ascii="Times New Roman" w:hAnsi="Times New Roman" w:cs="Times New Roman"/>
          <w:sz w:val="26"/>
          <w:szCs w:val="26"/>
        </w:rPr>
        <w:t>и уборк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40A2B">
        <w:rPr>
          <w:rFonts w:ascii="Times New Roman" w:hAnsi="Times New Roman" w:cs="Times New Roman"/>
          <w:sz w:val="26"/>
          <w:szCs w:val="26"/>
        </w:rPr>
        <w:t xml:space="preserve"> мусора на 4-х кладбищах, расположенных на территории сельского поселения, </w:t>
      </w:r>
      <w:r w:rsidR="00510014">
        <w:rPr>
          <w:rFonts w:ascii="Times New Roman" w:hAnsi="Times New Roman" w:cs="Times New Roman"/>
          <w:sz w:val="26"/>
          <w:szCs w:val="26"/>
        </w:rPr>
        <w:t>силами населения в ходе субботников.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050" w:rsidRDefault="00DF3572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F46050">
        <w:rPr>
          <w:rFonts w:ascii="Times New Roman" w:hAnsi="Times New Roman" w:cs="Times New Roman"/>
          <w:sz w:val="26"/>
          <w:szCs w:val="26"/>
        </w:rPr>
        <w:t>емельны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F46050">
        <w:rPr>
          <w:rFonts w:ascii="Times New Roman" w:hAnsi="Times New Roman" w:cs="Times New Roman"/>
          <w:sz w:val="26"/>
          <w:szCs w:val="26"/>
        </w:rPr>
        <w:t xml:space="preserve"> участк</w:t>
      </w:r>
      <w:r>
        <w:rPr>
          <w:rFonts w:ascii="Times New Roman" w:hAnsi="Times New Roman" w:cs="Times New Roman"/>
          <w:sz w:val="26"/>
          <w:szCs w:val="26"/>
        </w:rPr>
        <w:t>и</w:t>
      </w:r>
      <w:r w:rsidR="00F46050">
        <w:rPr>
          <w:rFonts w:ascii="Times New Roman" w:hAnsi="Times New Roman" w:cs="Times New Roman"/>
          <w:sz w:val="26"/>
          <w:szCs w:val="26"/>
        </w:rPr>
        <w:t xml:space="preserve"> под действующими кладбищами </w:t>
      </w:r>
      <w:r w:rsidR="00175E62">
        <w:rPr>
          <w:rFonts w:ascii="Times New Roman" w:hAnsi="Times New Roman" w:cs="Times New Roman"/>
          <w:sz w:val="26"/>
          <w:szCs w:val="26"/>
        </w:rPr>
        <w:t>переведены в имущество казны (распоряжение администрации сельского поселения №07-р от 05.02.2021 г.).</w:t>
      </w:r>
    </w:p>
    <w:p w:rsidR="00FC1A90" w:rsidRDefault="00FC1A90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C1A90" w:rsidRDefault="00DC6BAB" w:rsidP="00FC1A90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C5A58">
        <w:rPr>
          <w:rFonts w:ascii="Times New Roman" w:hAnsi="Times New Roman" w:cs="Times New Roman"/>
          <w:b/>
          <w:i/>
          <w:sz w:val="26"/>
          <w:szCs w:val="26"/>
          <w:u w:val="single"/>
        </w:rPr>
        <w:t>Организация сбора и вывоза твердых бытовых отходов и мусора, благоустройство территории.</w:t>
      </w:r>
    </w:p>
    <w:p w:rsidR="00FC1A90" w:rsidRDefault="000330CA" w:rsidP="00FC1A90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2020 год</w:t>
      </w:r>
      <w:r w:rsidRPr="00561B06">
        <w:rPr>
          <w:rFonts w:ascii="Times New Roman" w:hAnsi="Times New Roman" w:cs="Times New Roman"/>
          <w:sz w:val="26"/>
          <w:szCs w:val="26"/>
        </w:rPr>
        <w:t>а между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Pr="00561B06">
        <w:rPr>
          <w:rFonts w:ascii="Times New Roman" w:hAnsi="Times New Roman" w:cs="Times New Roman"/>
          <w:sz w:val="26"/>
          <w:szCs w:val="26"/>
        </w:rPr>
        <w:t>ей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поселения </w:t>
      </w:r>
      <w:proofErr w:type="gramStart"/>
      <w:r w:rsidRPr="00561B06">
        <w:rPr>
          <w:rFonts w:ascii="Times New Roman" w:hAnsi="Times New Roman" w:cs="Times New Roman"/>
          <w:sz w:val="26"/>
          <w:szCs w:val="26"/>
        </w:rPr>
        <w:t>и ООО</w:t>
      </w:r>
      <w:proofErr w:type="gramEnd"/>
      <w:r w:rsidRPr="00561B06">
        <w:rPr>
          <w:rFonts w:ascii="Times New Roman" w:hAnsi="Times New Roman" w:cs="Times New Roman"/>
          <w:sz w:val="26"/>
          <w:szCs w:val="26"/>
        </w:rPr>
        <w:t xml:space="preserve"> «Вега» </w:t>
      </w:r>
      <w:r w:rsidR="00534EBC" w:rsidRPr="00561B06">
        <w:rPr>
          <w:rFonts w:ascii="Times New Roman" w:hAnsi="Times New Roman" w:cs="Times New Roman"/>
          <w:sz w:val="26"/>
          <w:szCs w:val="26"/>
        </w:rPr>
        <w:t>заключ</w:t>
      </w:r>
      <w:r w:rsidRPr="00561B06">
        <w:rPr>
          <w:rFonts w:ascii="Times New Roman" w:hAnsi="Times New Roman" w:cs="Times New Roman"/>
          <w:sz w:val="26"/>
          <w:szCs w:val="26"/>
        </w:rPr>
        <w:t>ен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 договор на оказание услуг по обращению с ТКО и иными отходами. Сбор мусора </w:t>
      </w:r>
      <w:r w:rsidR="004C2F0F">
        <w:rPr>
          <w:rFonts w:ascii="Times New Roman" w:hAnsi="Times New Roman" w:cs="Times New Roman"/>
          <w:sz w:val="26"/>
          <w:szCs w:val="26"/>
        </w:rPr>
        <w:t xml:space="preserve">в контейнеры 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осуществляется в соответствии с графиком в установленных местах. </w:t>
      </w:r>
      <w:r w:rsidRPr="00561B06">
        <w:rPr>
          <w:rFonts w:ascii="Times New Roman" w:hAnsi="Times New Roman" w:cs="Times New Roman"/>
          <w:sz w:val="26"/>
          <w:szCs w:val="26"/>
        </w:rPr>
        <w:t xml:space="preserve">На данные цели денежные средства израсходованы в сумме </w:t>
      </w:r>
      <w:r w:rsidR="00DF3572">
        <w:rPr>
          <w:rFonts w:ascii="Times New Roman" w:hAnsi="Times New Roman" w:cs="Times New Roman"/>
          <w:sz w:val="26"/>
          <w:szCs w:val="26"/>
        </w:rPr>
        <w:t>1,8</w:t>
      </w:r>
      <w:r w:rsidRPr="00561B0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C6BAB" w:rsidRPr="00561B06" w:rsidRDefault="004C2F0F" w:rsidP="00FC1A90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</w:t>
      </w:r>
      <w:r w:rsidR="00534EBC" w:rsidRPr="00561B06">
        <w:rPr>
          <w:rFonts w:ascii="Times New Roman" w:hAnsi="Times New Roman" w:cs="Times New Roman"/>
          <w:sz w:val="26"/>
          <w:szCs w:val="26"/>
        </w:rPr>
        <w:t>, проводятся работы по</w:t>
      </w:r>
      <w:r w:rsidR="00561B06">
        <w:rPr>
          <w:rFonts w:ascii="Times New Roman" w:hAnsi="Times New Roman" w:cs="Times New Roman"/>
          <w:sz w:val="26"/>
          <w:szCs w:val="26"/>
        </w:rPr>
        <w:t xml:space="preserve"> </w:t>
      </w:r>
      <w:r w:rsidR="00534EBC" w:rsidRPr="00561B06">
        <w:rPr>
          <w:rFonts w:ascii="Times New Roman" w:hAnsi="Times New Roman" w:cs="Times New Roman"/>
          <w:sz w:val="26"/>
          <w:szCs w:val="26"/>
        </w:rPr>
        <w:t>уборке улиц, обеспечение надлежащего са</w:t>
      </w:r>
      <w:r w:rsidR="00561B06">
        <w:rPr>
          <w:rFonts w:ascii="Times New Roman" w:hAnsi="Times New Roman" w:cs="Times New Roman"/>
          <w:sz w:val="26"/>
          <w:szCs w:val="26"/>
        </w:rPr>
        <w:t xml:space="preserve">нитарного состояния территории </w:t>
      </w:r>
      <w:r w:rsidR="00534EBC" w:rsidRPr="00561B06">
        <w:rPr>
          <w:rFonts w:ascii="Times New Roman" w:hAnsi="Times New Roman" w:cs="Times New Roman"/>
          <w:sz w:val="26"/>
          <w:szCs w:val="26"/>
        </w:rPr>
        <w:t xml:space="preserve">силами населения и организаций, расположенных на территории поселения. </w:t>
      </w:r>
    </w:p>
    <w:p w:rsidR="00561B06" w:rsidRDefault="008148AB" w:rsidP="00561B06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561B06">
        <w:rPr>
          <w:rFonts w:ascii="Times New Roman" w:hAnsi="Times New Roman" w:cs="Times New Roman"/>
          <w:b/>
          <w:i/>
          <w:sz w:val="26"/>
          <w:szCs w:val="26"/>
          <w:u w:val="single"/>
        </w:rPr>
        <w:t>Осуществление дорожной деятельности в отношении автомобильных дорог местного значения.</w:t>
      </w:r>
    </w:p>
    <w:p w:rsidR="002E5675" w:rsidRPr="007A2BF4" w:rsidRDefault="008148AB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B06">
        <w:rPr>
          <w:rFonts w:ascii="Times New Roman" w:hAnsi="Times New Roman" w:cs="Times New Roman"/>
          <w:sz w:val="26"/>
          <w:szCs w:val="26"/>
        </w:rPr>
        <w:t>Объем финансирования по ремонту и содержанию автомобильных дорог в 20</w:t>
      </w:r>
      <w:r w:rsidR="00534EBC" w:rsidRPr="00561B06">
        <w:rPr>
          <w:rFonts w:ascii="Times New Roman" w:hAnsi="Times New Roman" w:cs="Times New Roman"/>
          <w:sz w:val="26"/>
          <w:szCs w:val="26"/>
        </w:rPr>
        <w:t>2</w:t>
      </w:r>
      <w:r w:rsidR="00DF357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="00DF3572">
        <w:rPr>
          <w:rFonts w:ascii="Times New Roman" w:hAnsi="Times New Roman" w:cs="Times New Roman"/>
          <w:sz w:val="26"/>
          <w:szCs w:val="26"/>
        </w:rPr>
        <w:t>1010,5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93A06">
        <w:rPr>
          <w:rFonts w:ascii="Times New Roman" w:hAnsi="Times New Roman" w:cs="Times New Roman"/>
          <w:sz w:val="26"/>
          <w:szCs w:val="26"/>
        </w:rPr>
        <w:t>, в том числе за счет средств</w:t>
      </w:r>
      <w:r w:rsidR="00987C09">
        <w:rPr>
          <w:rFonts w:ascii="Times New Roman" w:hAnsi="Times New Roman" w:cs="Times New Roman"/>
          <w:sz w:val="26"/>
          <w:szCs w:val="26"/>
        </w:rPr>
        <w:t xml:space="preserve"> районного бюджета в соответствии с соглашением по переданным полномочиям</w:t>
      </w:r>
      <w:r w:rsidR="00D93A06">
        <w:rPr>
          <w:rFonts w:ascii="Times New Roman" w:hAnsi="Times New Roman" w:cs="Times New Roman"/>
          <w:sz w:val="26"/>
          <w:szCs w:val="26"/>
        </w:rPr>
        <w:t xml:space="preserve"> </w:t>
      </w:r>
      <w:r w:rsidR="00DF3572">
        <w:rPr>
          <w:rFonts w:ascii="Times New Roman" w:hAnsi="Times New Roman" w:cs="Times New Roman"/>
          <w:sz w:val="26"/>
          <w:szCs w:val="26"/>
        </w:rPr>
        <w:t>1010,5</w:t>
      </w:r>
      <w:r w:rsidR="00D93A06">
        <w:rPr>
          <w:rFonts w:ascii="Times New Roman" w:hAnsi="Times New Roman" w:cs="Times New Roman"/>
          <w:sz w:val="26"/>
          <w:szCs w:val="26"/>
        </w:rPr>
        <w:t xml:space="preserve"> тыс.</w:t>
      </w:r>
      <w:r w:rsidR="00987C09">
        <w:rPr>
          <w:rFonts w:ascii="Times New Roman" w:hAnsi="Times New Roman" w:cs="Times New Roman"/>
          <w:sz w:val="26"/>
          <w:szCs w:val="26"/>
        </w:rPr>
        <w:t xml:space="preserve"> </w:t>
      </w:r>
      <w:r w:rsidR="00D93A06">
        <w:rPr>
          <w:rFonts w:ascii="Times New Roman" w:hAnsi="Times New Roman" w:cs="Times New Roman"/>
          <w:sz w:val="26"/>
          <w:szCs w:val="26"/>
        </w:rPr>
        <w:t>рублей</w:t>
      </w:r>
      <w:r w:rsidR="0094241D">
        <w:rPr>
          <w:rFonts w:ascii="Times New Roman" w:hAnsi="Times New Roman" w:cs="Times New Roman"/>
          <w:sz w:val="26"/>
          <w:szCs w:val="26"/>
        </w:rPr>
        <w:t xml:space="preserve">. </w:t>
      </w:r>
      <w:r w:rsidR="00987C09">
        <w:rPr>
          <w:rFonts w:ascii="Times New Roman" w:hAnsi="Times New Roman" w:cs="Times New Roman"/>
          <w:sz w:val="26"/>
          <w:szCs w:val="26"/>
        </w:rPr>
        <w:t>Денежные средства израсходованы</w:t>
      </w:r>
      <w:r w:rsidR="007268EF">
        <w:rPr>
          <w:rFonts w:ascii="Times New Roman" w:hAnsi="Times New Roman" w:cs="Times New Roman"/>
          <w:sz w:val="26"/>
          <w:szCs w:val="26"/>
        </w:rPr>
        <w:t xml:space="preserve"> </w:t>
      </w:r>
      <w:r w:rsidR="002E567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F3572">
        <w:rPr>
          <w:rFonts w:ascii="Times New Roman" w:hAnsi="Times New Roman" w:cs="Times New Roman"/>
          <w:sz w:val="26"/>
          <w:szCs w:val="26"/>
        </w:rPr>
        <w:t>701,1</w:t>
      </w:r>
      <w:r w:rsidR="002E5675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7268EF" w:rsidRPr="007A2BF4">
        <w:rPr>
          <w:rFonts w:ascii="Times New Roman" w:hAnsi="Times New Roman" w:cs="Times New Roman"/>
          <w:sz w:val="26"/>
          <w:szCs w:val="26"/>
        </w:rPr>
        <w:t xml:space="preserve">на расчистку </w:t>
      </w:r>
      <w:r w:rsidR="00B41B7F" w:rsidRPr="007A2BF4">
        <w:rPr>
          <w:rFonts w:ascii="Times New Roman" w:hAnsi="Times New Roman" w:cs="Times New Roman"/>
          <w:sz w:val="26"/>
          <w:szCs w:val="26"/>
        </w:rPr>
        <w:t>улично-</w:t>
      </w:r>
      <w:r w:rsidR="007268EF" w:rsidRPr="007A2BF4">
        <w:rPr>
          <w:rFonts w:ascii="Times New Roman" w:hAnsi="Times New Roman" w:cs="Times New Roman"/>
          <w:sz w:val="26"/>
          <w:szCs w:val="26"/>
        </w:rPr>
        <w:t>доро</w:t>
      </w:r>
      <w:r w:rsidR="00B41B7F" w:rsidRPr="007A2BF4">
        <w:rPr>
          <w:rFonts w:ascii="Times New Roman" w:hAnsi="Times New Roman" w:cs="Times New Roman"/>
          <w:sz w:val="26"/>
          <w:szCs w:val="26"/>
        </w:rPr>
        <w:t>жной сети</w:t>
      </w:r>
      <w:r w:rsidR="007268EF" w:rsidRPr="007A2BF4">
        <w:rPr>
          <w:rFonts w:ascii="Times New Roman" w:hAnsi="Times New Roman" w:cs="Times New Roman"/>
          <w:sz w:val="26"/>
          <w:szCs w:val="26"/>
        </w:rPr>
        <w:t xml:space="preserve"> от снега, </w:t>
      </w:r>
      <w:r w:rsidR="007A2BF4" w:rsidRPr="007A2BF4">
        <w:rPr>
          <w:rFonts w:ascii="Times New Roman" w:hAnsi="Times New Roman" w:cs="Times New Roman"/>
          <w:sz w:val="26"/>
          <w:szCs w:val="26"/>
        </w:rPr>
        <w:t xml:space="preserve">отсыпку дорог щебёночно-песчаной смесью, </w:t>
      </w:r>
      <w:proofErr w:type="spellStart"/>
      <w:r w:rsidR="007268EF" w:rsidRPr="007A2BF4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7268EF" w:rsidRPr="007A2BF4">
        <w:rPr>
          <w:rFonts w:ascii="Times New Roman" w:hAnsi="Times New Roman" w:cs="Times New Roman"/>
          <w:sz w:val="26"/>
          <w:szCs w:val="26"/>
        </w:rPr>
        <w:t xml:space="preserve"> дорог с грунтовым покрытием</w:t>
      </w:r>
      <w:r w:rsidR="00B41B7F" w:rsidRPr="007A2B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41B7F" w:rsidRPr="007A2BF4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B41B7F" w:rsidRPr="007A2BF4">
        <w:rPr>
          <w:rFonts w:ascii="Times New Roman" w:hAnsi="Times New Roman" w:cs="Times New Roman"/>
          <w:sz w:val="26"/>
          <w:szCs w:val="26"/>
        </w:rPr>
        <w:t xml:space="preserve"> обочин </w:t>
      </w:r>
      <w:r w:rsidR="001333BB">
        <w:rPr>
          <w:rFonts w:ascii="Times New Roman" w:hAnsi="Times New Roman" w:cs="Times New Roman"/>
          <w:sz w:val="26"/>
          <w:szCs w:val="26"/>
        </w:rPr>
        <w:t>по</w:t>
      </w:r>
      <w:r w:rsidR="00B41B7F" w:rsidRPr="007A2BF4">
        <w:rPr>
          <w:rFonts w:ascii="Times New Roman" w:hAnsi="Times New Roman" w:cs="Times New Roman"/>
          <w:sz w:val="26"/>
          <w:szCs w:val="26"/>
        </w:rPr>
        <w:t xml:space="preserve"> территории поселения</w:t>
      </w:r>
      <w:r w:rsidR="007268EF" w:rsidRPr="007A2BF4">
        <w:rPr>
          <w:rFonts w:ascii="Times New Roman" w:hAnsi="Times New Roman" w:cs="Times New Roman"/>
          <w:sz w:val="26"/>
          <w:szCs w:val="26"/>
        </w:rPr>
        <w:t>.</w:t>
      </w:r>
      <w:r w:rsidR="00DC5A58" w:rsidRPr="007A2B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2BF4" w:rsidRPr="007A2BF4" w:rsidRDefault="007A2BF4" w:rsidP="00A74FF3">
      <w:pPr>
        <w:spacing w:after="0" w:line="240" w:lineRule="auto"/>
        <w:ind w:left="709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летнего периода </w:t>
      </w:r>
      <w:r w:rsidR="001333BB">
        <w:rPr>
          <w:rFonts w:ascii="Times New Roman" w:eastAsia="Times New Roman" w:hAnsi="Times New Roman" w:cs="Times New Roman"/>
          <w:sz w:val="26"/>
          <w:szCs w:val="26"/>
          <w:lang w:eastAsia="ru-RU"/>
        </w:rPr>
        <w:t>два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жды осуществлялось выкашивание травы на территории поселения (из бюджета израсходовано </w:t>
      </w:r>
      <w:r w:rsidR="001333BB">
        <w:rPr>
          <w:rFonts w:ascii="Times New Roman" w:eastAsia="Times New Roman" w:hAnsi="Times New Roman" w:cs="Times New Roman"/>
          <w:sz w:val="26"/>
          <w:szCs w:val="26"/>
          <w:lang w:eastAsia="ru-RU"/>
        </w:rPr>
        <w:t>95,0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рублей).</w:t>
      </w:r>
    </w:p>
    <w:p w:rsidR="007A2BF4" w:rsidRDefault="001333BB" w:rsidP="007A2BF4">
      <w:pPr>
        <w:spacing w:after="0" w:line="240" w:lineRule="auto"/>
        <w:ind w:left="709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Был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обустроен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асфальтированная дорожка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пешеходн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переход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ески</w:t>
      </w:r>
      <w:proofErr w:type="spellEnd"/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ул.Скрынникова</w:t>
      </w:r>
      <w:proofErr w:type="spellEnd"/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напротив здания №18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249,4 тыс. рублей, подрядчик 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ИП Солдатов Е.В.</w:t>
      </w:r>
    </w:p>
    <w:p w:rsidR="00A74FF3" w:rsidRDefault="00A74FF3" w:rsidP="007A2BF4">
      <w:pPr>
        <w:spacing w:after="0" w:line="240" w:lineRule="auto"/>
        <w:ind w:left="709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Произведена отсыпка </w:t>
      </w:r>
      <w:r w:rsidR="00292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планировка щебеночных </w:t>
      </w:r>
      <w:r w:rsidRPr="0029240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обочин дорог</w:t>
      </w:r>
      <w:r w:rsidR="0029240B" w:rsidRPr="00292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значения на территории поселения </w:t>
      </w:r>
      <w:r w:rsidRPr="0029240B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суме 14,0 тыс. рублей, исполнитель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Шевцов В.Н.)</w:t>
      </w:r>
    </w:p>
    <w:p w:rsidR="001333BB" w:rsidRPr="007A2BF4" w:rsidRDefault="001333BB" w:rsidP="007A2BF4">
      <w:pPr>
        <w:spacing w:after="0" w:line="240" w:lineRule="auto"/>
        <w:ind w:left="709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Отсыпана дорога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щебёноно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-песчаной смесью по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уговой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х.Безымянный</w:t>
      </w:r>
      <w:proofErr w:type="spellEnd"/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протяженностью 170 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сумме 294,7 тыс. рублей, подрядчик 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«БДРСУ №2»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A2BF4" w:rsidRPr="007A2BF4" w:rsidRDefault="007A2BF4" w:rsidP="007A2BF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A74F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DF357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территории поселения проводилось </w:t>
      </w:r>
      <w:proofErr w:type="spellStart"/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грейдирование</w:t>
      </w:r>
      <w:proofErr w:type="spellEnd"/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дорог Павловскими подрядными организациями (ООО «</w:t>
      </w:r>
      <w:proofErr w:type="gramStart"/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Павловская</w:t>
      </w:r>
      <w:proofErr w:type="gramEnd"/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ПМК-18 «</w:t>
      </w:r>
      <w:proofErr w:type="spellStart"/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Водстрой</w:t>
      </w:r>
      <w:proofErr w:type="spellEnd"/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на сумму </w:t>
      </w:r>
      <w:r w:rsidR="001333BB">
        <w:rPr>
          <w:rFonts w:ascii="Times New Roman" w:eastAsia="Times New Roman" w:hAnsi="Times New Roman" w:cs="Times New Roman"/>
          <w:sz w:val="26"/>
          <w:szCs w:val="26"/>
          <w:lang w:eastAsia="ru-RU"/>
        </w:rPr>
        <w:t>48,0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7A2BF4" w:rsidRDefault="007A2BF4" w:rsidP="007A2BF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74F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расширения полномочий по использованию средств дорожного фонда закуплен</w:t>
      </w:r>
      <w:r w:rsidR="0008332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щебен</w:t>
      </w:r>
      <w:r w:rsidR="00FC1A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очно-песчаная смесь 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DF3572">
        <w:rPr>
          <w:rFonts w:ascii="Times New Roman" w:eastAsia="Times New Roman" w:hAnsi="Times New Roman" w:cs="Times New Roman"/>
          <w:sz w:val="26"/>
          <w:szCs w:val="26"/>
          <w:lang w:eastAsia="ru-RU"/>
        </w:rPr>
        <w:t>309,4</w:t>
      </w:r>
      <w:r w:rsidRPr="007A2B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FC1A90" w:rsidRPr="007A2BF4" w:rsidRDefault="00FC1A90" w:rsidP="007A2BF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1B06" w:rsidRDefault="00560BBC" w:rsidP="00561B06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Озеленение территории.</w:t>
      </w:r>
      <w:r w:rsidR="007268EF"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561B06" w:rsidRDefault="00B41B7F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3AFF">
        <w:rPr>
          <w:rFonts w:ascii="Times New Roman" w:hAnsi="Times New Roman" w:cs="Times New Roman"/>
          <w:sz w:val="26"/>
          <w:szCs w:val="26"/>
        </w:rPr>
        <w:t>В 20</w:t>
      </w:r>
      <w:r w:rsidR="00740900">
        <w:rPr>
          <w:rFonts w:ascii="Times New Roman" w:hAnsi="Times New Roman" w:cs="Times New Roman"/>
          <w:sz w:val="26"/>
          <w:szCs w:val="26"/>
        </w:rPr>
        <w:t>2</w:t>
      </w:r>
      <w:r w:rsidR="001333BB">
        <w:rPr>
          <w:rFonts w:ascii="Times New Roman" w:hAnsi="Times New Roman" w:cs="Times New Roman"/>
          <w:sz w:val="26"/>
          <w:szCs w:val="26"/>
        </w:rPr>
        <w:t>4</w:t>
      </w:r>
      <w:r w:rsidRPr="00EB3AFF">
        <w:rPr>
          <w:rFonts w:ascii="Times New Roman" w:hAnsi="Times New Roman" w:cs="Times New Roman"/>
          <w:sz w:val="26"/>
          <w:szCs w:val="26"/>
        </w:rPr>
        <w:t xml:space="preserve"> году расходование денежных средств не </w:t>
      </w:r>
      <w:r w:rsidR="002E5675">
        <w:rPr>
          <w:rFonts w:ascii="Times New Roman" w:hAnsi="Times New Roman" w:cs="Times New Roman"/>
          <w:sz w:val="26"/>
          <w:szCs w:val="26"/>
        </w:rPr>
        <w:t>производилось.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1A90" w:rsidRDefault="00FC1A90" w:rsidP="00561B06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69E3" w:rsidRPr="00401737" w:rsidRDefault="00B069E3" w:rsidP="00561B06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01737">
        <w:rPr>
          <w:rFonts w:ascii="Times New Roman" w:hAnsi="Times New Roman" w:cs="Times New Roman"/>
          <w:b/>
          <w:i/>
          <w:sz w:val="26"/>
          <w:szCs w:val="26"/>
          <w:u w:val="single"/>
        </w:rPr>
        <w:t>Обеспечение сохранности и ремонт военно-мемориальных объектов.</w:t>
      </w:r>
    </w:p>
    <w:p w:rsidR="00987C09" w:rsidRDefault="00987C09" w:rsidP="00632F0E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</w:t>
      </w:r>
      <w:r w:rsidR="00632F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территории Песковского сельского поселения расположен 1</w:t>
      </w:r>
      <w:r w:rsidR="00DA53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воинский мемориал. В 2015 году он оформлен в муниципальную собственность.</w:t>
      </w:r>
    </w:p>
    <w:p w:rsidR="0079767A" w:rsidRDefault="0079767A" w:rsidP="00632F0E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В 20</w:t>
      </w:r>
      <w:r w:rsidR="00740900">
        <w:rPr>
          <w:rFonts w:ascii="Times New Roman" w:hAnsi="Times New Roman" w:cs="Times New Roman"/>
          <w:sz w:val="26"/>
          <w:szCs w:val="26"/>
        </w:rPr>
        <w:t>2</w:t>
      </w:r>
      <w:r w:rsidR="00AA432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E27D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ремонт и содержание военно-мемориального</w:t>
      </w:r>
      <w:r w:rsidR="00E27D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объекта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денежные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9767A" w:rsidRDefault="0079767A" w:rsidP="00632F0E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средства </w:t>
      </w:r>
      <w:r w:rsidR="00632F0E">
        <w:rPr>
          <w:rFonts w:ascii="Times New Roman" w:hAnsi="Times New Roman" w:cs="Times New Roman"/>
          <w:sz w:val="26"/>
          <w:szCs w:val="26"/>
        </w:rPr>
        <w:t xml:space="preserve"> </w:t>
      </w:r>
      <w:r w:rsidR="00455158">
        <w:rPr>
          <w:rFonts w:ascii="Times New Roman" w:hAnsi="Times New Roman" w:cs="Times New Roman"/>
          <w:sz w:val="26"/>
          <w:szCs w:val="26"/>
        </w:rPr>
        <w:t xml:space="preserve">не </w:t>
      </w:r>
      <w:r w:rsidR="00740900">
        <w:rPr>
          <w:rFonts w:ascii="Times New Roman" w:hAnsi="Times New Roman" w:cs="Times New Roman"/>
          <w:sz w:val="26"/>
          <w:szCs w:val="26"/>
        </w:rPr>
        <w:t>выдел</w:t>
      </w:r>
      <w:r w:rsidR="00455158">
        <w:rPr>
          <w:rFonts w:ascii="Times New Roman" w:hAnsi="Times New Roman" w:cs="Times New Roman"/>
          <w:sz w:val="26"/>
          <w:szCs w:val="26"/>
        </w:rPr>
        <w:t xml:space="preserve">ялись. </w:t>
      </w:r>
      <w:r w:rsidR="00632F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1A90" w:rsidRDefault="00FC1A90" w:rsidP="00632F0E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</w:p>
    <w:p w:rsidR="008F4821" w:rsidRPr="00571B73" w:rsidRDefault="00671009" w:rsidP="00571B73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571B73">
        <w:rPr>
          <w:rFonts w:ascii="Times New Roman" w:hAnsi="Times New Roman" w:cs="Times New Roman"/>
          <w:b/>
          <w:i/>
          <w:sz w:val="26"/>
          <w:szCs w:val="26"/>
          <w:u w:val="single"/>
        </w:rPr>
        <w:t>Содержание территории поселени</w:t>
      </w:r>
      <w:r w:rsidR="00E27D4C" w:rsidRPr="00571B73">
        <w:rPr>
          <w:rFonts w:ascii="Times New Roman" w:hAnsi="Times New Roman" w:cs="Times New Roman"/>
          <w:b/>
          <w:i/>
          <w:sz w:val="26"/>
          <w:szCs w:val="26"/>
          <w:u w:val="single"/>
        </w:rPr>
        <w:t>я, прочее благоустройство</w:t>
      </w:r>
    </w:p>
    <w:p w:rsidR="00E07176" w:rsidRDefault="007315D3" w:rsidP="003C1CA2">
      <w:pPr>
        <w:pStyle w:val="ac"/>
        <w:shd w:val="clear" w:color="auto" w:fill="FFFFFF" w:themeFill="background1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738C">
        <w:rPr>
          <w:rFonts w:ascii="Times New Roman" w:hAnsi="Times New Roman" w:cs="Times New Roman"/>
          <w:sz w:val="26"/>
          <w:szCs w:val="26"/>
        </w:rPr>
        <w:t>Объем</w:t>
      </w:r>
      <w:r w:rsidR="008F4821" w:rsidRPr="00B4738C">
        <w:rPr>
          <w:rFonts w:ascii="Times New Roman" w:hAnsi="Times New Roman" w:cs="Times New Roman"/>
          <w:sz w:val="26"/>
          <w:szCs w:val="26"/>
        </w:rPr>
        <w:t xml:space="preserve"> финансировани</w:t>
      </w:r>
      <w:r w:rsidRPr="00B4738C">
        <w:rPr>
          <w:rFonts w:ascii="Times New Roman" w:hAnsi="Times New Roman" w:cs="Times New Roman"/>
          <w:sz w:val="26"/>
          <w:szCs w:val="26"/>
        </w:rPr>
        <w:t>я на содержание территории поселения</w:t>
      </w:r>
      <w:r w:rsidR="008F4821" w:rsidRPr="00B4738C">
        <w:rPr>
          <w:rFonts w:ascii="Times New Roman" w:hAnsi="Times New Roman" w:cs="Times New Roman"/>
          <w:sz w:val="26"/>
          <w:szCs w:val="26"/>
        </w:rPr>
        <w:t xml:space="preserve"> </w:t>
      </w:r>
      <w:r w:rsidR="00E27D4C" w:rsidRPr="00B4738C">
        <w:rPr>
          <w:rFonts w:ascii="Times New Roman" w:hAnsi="Times New Roman" w:cs="Times New Roman"/>
          <w:sz w:val="26"/>
          <w:szCs w:val="26"/>
        </w:rPr>
        <w:t xml:space="preserve">и прочее благоустройство в </w:t>
      </w:r>
      <w:r w:rsidR="00B41B7F" w:rsidRPr="00B4738C">
        <w:rPr>
          <w:rFonts w:ascii="Times New Roman" w:hAnsi="Times New Roman" w:cs="Times New Roman"/>
          <w:sz w:val="26"/>
          <w:szCs w:val="26"/>
        </w:rPr>
        <w:t>20</w:t>
      </w:r>
      <w:r w:rsidR="00740900" w:rsidRPr="00B4738C">
        <w:rPr>
          <w:rFonts w:ascii="Times New Roman" w:hAnsi="Times New Roman" w:cs="Times New Roman"/>
          <w:sz w:val="26"/>
          <w:szCs w:val="26"/>
        </w:rPr>
        <w:t>2</w:t>
      </w:r>
      <w:r w:rsidR="00AA4328">
        <w:rPr>
          <w:rFonts w:ascii="Times New Roman" w:hAnsi="Times New Roman" w:cs="Times New Roman"/>
          <w:sz w:val="26"/>
          <w:szCs w:val="26"/>
        </w:rPr>
        <w:t>4</w:t>
      </w:r>
      <w:r w:rsidR="00B41B7F" w:rsidRPr="00B4738C">
        <w:rPr>
          <w:rFonts w:ascii="Times New Roman" w:hAnsi="Times New Roman" w:cs="Times New Roman"/>
          <w:sz w:val="26"/>
          <w:szCs w:val="26"/>
        </w:rPr>
        <w:t xml:space="preserve"> </w:t>
      </w:r>
      <w:r w:rsidR="00B41B7F" w:rsidRPr="003C1CA2">
        <w:rPr>
          <w:rFonts w:ascii="Times New Roman" w:hAnsi="Times New Roman" w:cs="Times New Roman"/>
          <w:sz w:val="26"/>
          <w:szCs w:val="26"/>
        </w:rPr>
        <w:t>год</w:t>
      </w:r>
      <w:r w:rsidR="00E27D4C" w:rsidRPr="003C1CA2">
        <w:rPr>
          <w:rFonts w:ascii="Times New Roman" w:hAnsi="Times New Roman" w:cs="Times New Roman"/>
          <w:sz w:val="26"/>
          <w:szCs w:val="26"/>
        </w:rPr>
        <w:t>у</w:t>
      </w:r>
      <w:r w:rsidR="00B41B7F" w:rsidRPr="003C1CA2">
        <w:rPr>
          <w:rFonts w:ascii="Times New Roman" w:hAnsi="Times New Roman" w:cs="Times New Roman"/>
          <w:sz w:val="26"/>
          <w:szCs w:val="26"/>
        </w:rPr>
        <w:t xml:space="preserve"> </w:t>
      </w:r>
      <w:r w:rsidR="00E27D4C" w:rsidRPr="003C1CA2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AA4328">
        <w:rPr>
          <w:rFonts w:ascii="Times New Roman" w:hAnsi="Times New Roman" w:cs="Times New Roman"/>
          <w:sz w:val="26"/>
          <w:szCs w:val="26"/>
        </w:rPr>
        <w:t>750,0</w:t>
      </w:r>
      <w:r w:rsidR="00E27D4C" w:rsidRPr="003C1CA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Pr="003C1CA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9240B" w:rsidRDefault="00E07176" w:rsidP="003C1CA2">
      <w:pPr>
        <w:pStyle w:val="ac"/>
        <w:shd w:val="clear" w:color="auto" w:fill="FFFFFF" w:themeFill="background1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Воронежской области от 14.05.2024 г. №327 утверждено распределение иных межбюджетных трансфертов из областного бюджета </w:t>
      </w:r>
      <w:r w:rsidR="00D64A60">
        <w:rPr>
          <w:rFonts w:ascii="Times New Roman" w:hAnsi="Times New Roman" w:cs="Times New Roman"/>
          <w:sz w:val="26"/>
          <w:szCs w:val="26"/>
        </w:rPr>
        <w:t>бюджетам муниципальных образований Воронежской области на поощрение поселений по результатам оценки эффективности развития за 2023 год.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64A60">
        <w:rPr>
          <w:rFonts w:ascii="Times New Roman" w:hAnsi="Times New Roman" w:cs="Times New Roman"/>
          <w:sz w:val="26"/>
          <w:szCs w:val="26"/>
        </w:rPr>
        <w:t xml:space="preserve">Размер выделенных средств поселению составил 200,0 тыс. рублей. Полученные денежные средства были направлены на благоустройство территории поселения, а именно </w:t>
      </w:r>
      <w:r w:rsidR="00673283">
        <w:rPr>
          <w:rFonts w:ascii="Times New Roman" w:hAnsi="Times New Roman" w:cs="Times New Roman"/>
          <w:sz w:val="26"/>
          <w:szCs w:val="26"/>
        </w:rPr>
        <w:t>приобретен</w:t>
      </w:r>
      <w:r w:rsidR="00D64A60">
        <w:rPr>
          <w:rFonts w:ascii="Times New Roman" w:hAnsi="Times New Roman" w:cs="Times New Roman"/>
          <w:sz w:val="26"/>
          <w:szCs w:val="26"/>
        </w:rPr>
        <w:t xml:space="preserve">а </w:t>
      </w:r>
      <w:r w:rsidR="00673283">
        <w:rPr>
          <w:rFonts w:ascii="Times New Roman" w:hAnsi="Times New Roman" w:cs="Times New Roman"/>
          <w:sz w:val="26"/>
          <w:szCs w:val="26"/>
        </w:rPr>
        <w:t>щебеночно-песчан</w:t>
      </w:r>
      <w:r w:rsidR="00D64A60">
        <w:rPr>
          <w:rFonts w:ascii="Times New Roman" w:hAnsi="Times New Roman" w:cs="Times New Roman"/>
          <w:sz w:val="26"/>
          <w:szCs w:val="26"/>
        </w:rPr>
        <w:t>ая</w:t>
      </w:r>
      <w:r w:rsidR="00673283">
        <w:rPr>
          <w:rFonts w:ascii="Times New Roman" w:hAnsi="Times New Roman" w:cs="Times New Roman"/>
          <w:sz w:val="26"/>
          <w:szCs w:val="26"/>
        </w:rPr>
        <w:t xml:space="preserve"> смес</w:t>
      </w:r>
      <w:r w:rsidR="00D64A60">
        <w:rPr>
          <w:rFonts w:ascii="Times New Roman" w:hAnsi="Times New Roman" w:cs="Times New Roman"/>
          <w:sz w:val="26"/>
          <w:szCs w:val="26"/>
        </w:rPr>
        <w:t>ь С5 для отсыпки дорог местного значения сельского поселения.</w:t>
      </w:r>
    </w:p>
    <w:p w:rsidR="00576464" w:rsidRDefault="0029240B" w:rsidP="003C1CA2">
      <w:pPr>
        <w:pStyle w:val="ac"/>
        <w:shd w:val="clear" w:color="auto" w:fill="FFFFFF" w:themeFill="background1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модернизацией уличного освещения в 2023 году (муниципальный контракт №0831600001023000108 от 03.11.2023г. подрядчик ИП </w:t>
      </w:r>
      <w:proofErr w:type="spellStart"/>
      <w:r>
        <w:rPr>
          <w:rFonts w:ascii="Times New Roman" w:hAnsi="Times New Roman" w:cs="Times New Roman"/>
          <w:sz w:val="26"/>
          <w:szCs w:val="26"/>
        </w:rPr>
        <w:t>Свирин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Н.Г.) были дополнительно установлены 6 шкафов (пультов) управления. В 2024г. с ПАО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Центр» (филиал ПАО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Центр» - «Воронежэнерго»</w:t>
      </w:r>
      <w:r w:rsidR="00E07176">
        <w:rPr>
          <w:rFonts w:ascii="Times New Roman" w:hAnsi="Times New Roman" w:cs="Times New Roman"/>
          <w:sz w:val="26"/>
          <w:szCs w:val="26"/>
        </w:rPr>
        <w:t xml:space="preserve">) были заключены договоры по осуществлению технологического присоединения </w:t>
      </w:r>
      <w:proofErr w:type="spellStart"/>
      <w:r w:rsidR="00E07176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="00E07176">
        <w:rPr>
          <w:rFonts w:ascii="Times New Roman" w:hAnsi="Times New Roman" w:cs="Times New Roman"/>
          <w:sz w:val="26"/>
          <w:szCs w:val="26"/>
        </w:rPr>
        <w:t xml:space="preserve"> устройств объектов наружного освещения в количестве 6 штук </w:t>
      </w:r>
      <w:r w:rsidR="00673283">
        <w:rPr>
          <w:rFonts w:ascii="Times New Roman" w:hAnsi="Times New Roman" w:cs="Times New Roman"/>
          <w:sz w:val="26"/>
          <w:szCs w:val="26"/>
        </w:rPr>
        <w:t xml:space="preserve">на сумму 207,6 тыс. рублей. </w:t>
      </w:r>
      <w:r w:rsidR="00576464">
        <w:rPr>
          <w:rFonts w:ascii="Times New Roman" w:hAnsi="Times New Roman" w:cs="Times New Roman"/>
          <w:sz w:val="26"/>
          <w:szCs w:val="26"/>
        </w:rPr>
        <w:t xml:space="preserve">Оплачены услуги спецтехники (автовышка, бульдозер, экскаватор) в сумме 86,7 тыс. рублей. </w:t>
      </w:r>
    </w:p>
    <w:p w:rsidR="00FC1A90" w:rsidRPr="003C1CA2" w:rsidRDefault="00810C39" w:rsidP="003C1CA2">
      <w:pPr>
        <w:pStyle w:val="ac"/>
        <w:shd w:val="clear" w:color="auto" w:fill="FFFFFF" w:themeFill="background1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Павловским МУПП «Энергетик» заключен контракт на валку сухостойных и аварийных деревьев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езымянный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ул.Луговая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сумму 98,2 тыс. рублей, работы выполнены в полном объеме. Проводился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о</w:t>
      </w:r>
      <w:r w:rsidR="00B4738C" w:rsidRPr="00673283">
        <w:rPr>
          <w:rFonts w:ascii="Times New Roman" w:hAnsi="Times New Roman" w:cs="Times New Roman"/>
          <w:sz w:val="26"/>
          <w:szCs w:val="26"/>
        </w:rPr>
        <w:t>бкос</w:t>
      </w:r>
      <w:proofErr w:type="spellEnd"/>
      <w:r w:rsidR="00B4738C" w:rsidRPr="00673283">
        <w:rPr>
          <w:rFonts w:ascii="Times New Roman" w:hAnsi="Times New Roman" w:cs="Times New Roman"/>
          <w:sz w:val="26"/>
          <w:szCs w:val="26"/>
        </w:rPr>
        <w:t xml:space="preserve"> территории и </w:t>
      </w:r>
      <w:r w:rsidR="00E81DB2" w:rsidRPr="00673283">
        <w:rPr>
          <w:rFonts w:ascii="Times New Roman" w:hAnsi="Times New Roman" w:cs="Times New Roman"/>
          <w:sz w:val="26"/>
          <w:szCs w:val="26"/>
        </w:rPr>
        <w:t xml:space="preserve">приобретение щебеночно-песчаной смеси </w:t>
      </w:r>
      <w:r w:rsidR="00B4738C" w:rsidRPr="00673283">
        <w:rPr>
          <w:rFonts w:ascii="Times New Roman" w:hAnsi="Times New Roman" w:cs="Times New Roman"/>
          <w:sz w:val="26"/>
          <w:szCs w:val="26"/>
        </w:rPr>
        <w:t xml:space="preserve">на сумму </w:t>
      </w:r>
      <w:r w:rsidR="00673283" w:rsidRPr="00673283">
        <w:rPr>
          <w:rFonts w:ascii="Times New Roman" w:hAnsi="Times New Roman" w:cs="Times New Roman"/>
          <w:sz w:val="26"/>
          <w:szCs w:val="26"/>
        </w:rPr>
        <w:t>83,1</w:t>
      </w:r>
      <w:r w:rsidR="00B4738C" w:rsidRPr="00673283">
        <w:rPr>
          <w:rFonts w:ascii="Times New Roman" w:hAnsi="Times New Roman" w:cs="Times New Roman"/>
          <w:sz w:val="26"/>
          <w:szCs w:val="26"/>
        </w:rPr>
        <w:t xml:space="preserve"> тыс. рублей; прочие услуги, работы </w:t>
      </w:r>
      <w:r>
        <w:rPr>
          <w:rFonts w:ascii="Times New Roman" w:hAnsi="Times New Roman" w:cs="Times New Roman"/>
          <w:sz w:val="26"/>
          <w:szCs w:val="26"/>
        </w:rPr>
        <w:t>74</w:t>
      </w:r>
      <w:r w:rsidR="00673283" w:rsidRPr="0067328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4</w:t>
      </w:r>
      <w:r w:rsidR="00B4738C" w:rsidRPr="00673283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571B73" w:rsidRPr="003C1CA2">
        <w:rPr>
          <w:rFonts w:ascii="Times New Roman" w:hAnsi="Times New Roman" w:cs="Times New Roman"/>
          <w:sz w:val="26"/>
          <w:szCs w:val="26"/>
        </w:rPr>
        <w:tab/>
      </w:r>
      <w:r w:rsidR="00E27D4C" w:rsidRPr="003C1C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38C" w:rsidRPr="003C1CA2" w:rsidRDefault="00B4738C" w:rsidP="003C1CA2">
      <w:pPr>
        <w:pStyle w:val="ac"/>
        <w:shd w:val="clear" w:color="auto" w:fill="FFFFFF" w:themeFill="background1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1CA2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571B73" w:rsidRPr="00571B73" w:rsidRDefault="003D27DC" w:rsidP="00F21488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1CA2">
        <w:rPr>
          <w:rFonts w:ascii="Times New Roman" w:hAnsi="Times New Roman" w:cs="Times New Roman"/>
          <w:b/>
          <w:i/>
          <w:sz w:val="26"/>
          <w:szCs w:val="26"/>
          <w:u w:val="single"/>
        </w:rPr>
        <w:t>Мероприятия по развитию градостроительной деятельности</w:t>
      </w:r>
    </w:p>
    <w:p w:rsidR="003D27DC" w:rsidRDefault="003D27DC" w:rsidP="00F21488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sz w:val="26"/>
          <w:szCs w:val="26"/>
        </w:rPr>
        <w:t xml:space="preserve">Мероприятия по развитию градостроительной деятельности, такие как приведение правил </w:t>
      </w:r>
      <w:r w:rsidR="00A6495C" w:rsidRPr="00571B73">
        <w:rPr>
          <w:rFonts w:ascii="Times New Roman" w:hAnsi="Times New Roman" w:cs="Times New Roman"/>
          <w:sz w:val="26"/>
          <w:szCs w:val="26"/>
        </w:rPr>
        <w:t xml:space="preserve">землепользования </w:t>
      </w:r>
      <w:r w:rsidR="00A6495C">
        <w:rPr>
          <w:rFonts w:ascii="Times New Roman" w:hAnsi="Times New Roman" w:cs="Times New Roman"/>
          <w:sz w:val="26"/>
          <w:szCs w:val="26"/>
        </w:rPr>
        <w:t xml:space="preserve">и </w:t>
      </w:r>
      <w:r w:rsidRPr="00571B73">
        <w:rPr>
          <w:rFonts w:ascii="Times New Roman" w:hAnsi="Times New Roman" w:cs="Times New Roman"/>
          <w:sz w:val="26"/>
          <w:szCs w:val="26"/>
        </w:rPr>
        <w:t>застройки в соответствии с действующим законодательством</w:t>
      </w:r>
      <w:r w:rsidR="00A348C8" w:rsidRPr="00571B73">
        <w:rPr>
          <w:rFonts w:ascii="Times New Roman" w:hAnsi="Times New Roman" w:cs="Times New Roman"/>
          <w:sz w:val="26"/>
          <w:szCs w:val="26"/>
        </w:rPr>
        <w:t xml:space="preserve"> (принятые </w:t>
      </w:r>
      <w:r w:rsidR="00A6495C">
        <w:rPr>
          <w:rFonts w:ascii="Times New Roman" w:hAnsi="Times New Roman" w:cs="Times New Roman"/>
          <w:sz w:val="26"/>
          <w:szCs w:val="26"/>
        </w:rPr>
        <w:t>приказом Департамента архитектуры и градостроительства Воронежской области</w:t>
      </w:r>
      <w:r w:rsidR="00A348C8" w:rsidRPr="00571B73">
        <w:rPr>
          <w:rFonts w:ascii="Times New Roman" w:hAnsi="Times New Roman" w:cs="Times New Roman"/>
          <w:sz w:val="26"/>
          <w:szCs w:val="26"/>
        </w:rPr>
        <w:t xml:space="preserve"> от </w:t>
      </w:r>
      <w:r w:rsidR="00810C39">
        <w:rPr>
          <w:rFonts w:ascii="Times New Roman" w:hAnsi="Times New Roman" w:cs="Times New Roman"/>
          <w:sz w:val="26"/>
          <w:szCs w:val="26"/>
        </w:rPr>
        <w:t>17</w:t>
      </w:r>
      <w:r w:rsidR="00A348C8" w:rsidRPr="00810C39">
        <w:rPr>
          <w:rFonts w:ascii="Times New Roman" w:hAnsi="Times New Roman" w:cs="Times New Roman"/>
          <w:sz w:val="26"/>
          <w:szCs w:val="26"/>
        </w:rPr>
        <w:t>.0</w:t>
      </w:r>
      <w:r w:rsidR="00810C39" w:rsidRPr="00810C39">
        <w:rPr>
          <w:rFonts w:ascii="Times New Roman" w:hAnsi="Times New Roman" w:cs="Times New Roman"/>
          <w:sz w:val="26"/>
          <w:szCs w:val="26"/>
        </w:rPr>
        <w:t>5</w:t>
      </w:r>
      <w:r w:rsidR="00A348C8" w:rsidRPr="00810C39">
        <w:rPr>
          <w:rFonts w:ascii="Times New Roman" w:hAnsi="Times New Roman" w:cs="Times New Roman"/>
          <w:sz w:val="26"/>
          <w:szCs w:val="26"/>
        </w:rPr>
        <w:t>.20</w:t>
      </w:r>
      <w:r w:rsidR="00A6495C" w:rsidRPr="00810C39">
        <w:rPr>
          <w:rFonts w:ascii="Times New Roman" w:hAnsi="Times New Roman" w:cs="Times New Roman"/>
          <w:sz w:val="26"/>
          <w:szCs w:val="26"/>
        </w:rPr>
        <w:t>2</w:t>
      </w:r>
      <w:r w:rsidR="00810C39" w:rsidRPr="00810C39">
        <w:rPr>
          <w:rFonts w:ascii="Times New Roman" w:hAnsi="Times New Roman" w:cs="Times New Roman"/>
          <w:sz w:val="26"/>
          <w:szCs w:val="26"/>
        </w:rPr>
        <w:t>3</w:t>
      </w:r>
      <w:r w:rsidR="00A6495C" w:rsidRPr="00810C39">
        <w:rPr>
          <w:rFonts w:ascii="Times New Roman" w:hAnsi="Times New Roman" w:cs="Times New Roman"/>
          <w:sz w:val="26"/>
          <w:szCs w:val="26"/>
        </w:rPr>
        <w:t xml:space="preserve"> г. №45-01-04/3</w:t>
      </w:r>
      <w:r w:rsidR="00810C39" w:rsidRPr="00810C39">
        <w:rPr>
          <w:rFonts w:ascii="Times New Roman" w:hAnsi="Times New Roman" w:cs="Times New Roman"/>
          <w:sz w:val="26"/>
          <w:szCs w:val="26"/>
        </w:rPr>
        <w:t>71</w:t>
      </w:r>
      <w:r w:rsidR="00A6495C" w:rsidRPr="00810C39">
        <w:rPr>
          <w:rFonts w:ascii="Times New Roman" w:hAnsi="Times New Roman" w:cs="Times New Roman"/>
          <w:sz w:val="26"/>
          <w:szCs w:val="26"/>
        </w:rPr>
        <w:t>)</w:t>
      </w:r>
      <w:r w:rsidRPr="00810C39">
        <w:rPr>
          <w:rFonts w:ascii="Times New Roman" w:hAnsi="Times New Roman" w:cs="Times New Roman"/>
          <w:sz w:val="26"/>
          <w:szCs w:val="26"/>
        </w:rPr>
        <w:t>, в</w:t>
      </w:r>
      <w:r w:rsidRPr="00571B73">
        <w:rPr>
          <w:rFonts w:ascii="Times New Roman" w:hAnsi="Times New Roman" w:cs="Times New Roman"/>
          <w:sz w:val="26"/>
          <w:szCs w:val="26"/>
        </w:rPr>
        <w:t xml:space="preserve"> текущем году не финансировались.</w:t>
      </w:r>
    </w:p>
    <w:p w:rsidR="00FC1A90" w:rsidRPr="00571B73" w:rsidRDefault="00FC1A90" w:rsidP="00592A43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D27DC" w:rsidRPr="00A6495C" w:rsidRDefault="003D27DC" w:rsidP="00571B73">
      <w:pPr>
        <w:pStyle w:val="ac"/>
        <w:ind w:left="708" w:firstLine="708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A6495C">
        <w:rPr>
          <w:rFonts w:ascii="Times New Roman" w:hAnsi="Times New Roman" w:cs="Times New Roman"/>
          <w:b/>
          <w:i/>
          <w:sz w:val="26"/>
          <w:szCs w:val="26"/>
          <w:u w:val="single"/>
        </w:rPr>
        <w:t>Поддержка и развитие ТОС на территории Песковского сельского поселения</w:t>
      </w:r>
    </w:p>
    <w:p w:rsidR="00A6495C" w:rsidRDefault="00A348C8" w:rsidP="00A6495C">
      <w:pPr>
        <w:pStyle w:val="ac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sz w:val="26"/>
          <w:szCs w:val="26"/>
        </w:rPr>
        <w:t xml:space="preserve">Местные проблемы благоустройства территории сельского поселения решает </w:t>
      </w:r>
      <w:r w:rsidR="00401737" w:rsidRPr="00571B73">
        <w:rPr>
          <w:rFonts w:ascii="Times New Roman" w:hAnsi="Times New Roman" w:cs="Times New Roman"/>
          <w:sz w:val="26"/>
          <w:szCs w:val="26"/>
        </w:rPr>
        <w:t xml:space="preserve">   </w:t>
      </w:r>
      <w:r w:rsidRPr="00571B73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(ТОС). На территории сельского поселения </w:t>
      </w:r>
      <w:r w:rsidRPr="00810C39">
        <w:rPr>
          <w:rFonts w:ascii="Times New Roman" w:hAnsi="Times New Roman" w:cs="Times New Roman"/>
          <w:sz w:val="26"/>
          <w:szCs w:val="26"/>
        </w:rPr>
        <w:t>организованы 2 ТОС – «</w:t>
      </w:r>
      <w:proofErr w:type="spellStart"/>
      <w:r w:rsidRPr="00810C39">
        <w:rPr>
          <w:rFonts w:ascii="Times New Roman" w:hAnsi="Times New Roman" w:cs="Times New Roman"/>
          <w:sz w:val="26"/>
          <w:szCs w:val="26"/>
        </w:rPr>
        <w:t>Берёзовское</w:t>
      </w:r>
      <w:proofErr w:type="spellEnd"/>
      <w:r w:rsidRPr="00810C39">
        <w:rPr>
          <w:rFonts w:ascii="Times New Roman" w:hAnsi="Times New Roman" w:cs="Times New Roman"/>
          <w:sz w:val="26"/>
          <w:szCs w:val="26"/>
        </w:rPr>
        <w:t xml:space="preserve">» в </w:t>
      </w:r>
      <w:proofErr w:type="spellStart"/>
      <w:r w:rsidRPr="00810C39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810C39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810C39">
        <w:rPr>
          <w:rFonts w:ascii="Times New Roman" w:hAnsi="Times New Roman" w:cs="Times New Roman"/>
          <w:sz w:val="26"/>
          <w:szCs w:val="26"/>
        </w:rPr>
        <w:t>ерезово</w:t>
      </w:r>
      <w:proofErr w:type="spellEnd"/>
      <w:r w:rsidRPr="00810C39">
        <w:rPr>
          <w:rFonts w:ascii="Times New Roman" w:hAnsi="Times New Roman" w:cs="Times New Roman"/>
          <w:sz w:val="26"/>
          <w:szCs w:val="26"/>
        </w:rPr>
        <w:t xml:space="preserve"> и «Радуга» в с.Пески, количество членов которых составляет 1</w:t>
      </w:r>
      <w:r w:rsidR="00A6495C" w:rsidRPr="00810C39">
        <w:rPr>
          <w:rFonts w:ascii="Times New Roman" w:hAnsi="Times New Roman" w:cs="Times New Roman"/>
          <w:sz w:val="26"/>
          <w:szCs w:val="26"/>
        </w:rPr>
        <w:t xml:space="preserve">1 </w:t>
      </w:r>
      <w:r w:rsidRPr="00810C39">
        <w:rPr>
          <w:rFonts w:ascii="Times New Roman" w:hAnsi="Times New Roman" w:cs="Times New Roman"/>
          <w:sz w:val="26"/>
          <w:szCs w:val="26"/>
        </w:rPr>
        <w:t>человек.</w:t>
      </w:r>
      <w:r w:rsidR="00A6495C" w:rsidRPr="00810C39">
        <w:rPr>
          <w:rFonts w:ascii="Times New Roman" w:hAnsi="Times New Roman" w:cs="Times New Roman"/>
          <w:sz w:val="26"/>
          <w:szCs w:val="26"/>
        </w:rPr>
        <w:t xml:space="preserve"> В 202</w:t>
      </w:r>
      <w:r w:rsidR="00AA4328" w:rsidRPr="00810C39">
        <w:rPr>
          <w:rFonts w:ascii="Times New Roman" w:hAnsi="Times New Roman" w:cs="Times New Roman"/>
          <w:sz w:val="26"/>
          <w:szCs w:val="26"/>
        </w:rPr>
        <w:t>4</w:t>
      </w:r>
      <w:r w:rsidR="00A6495C" w:rsidRPr="00810C39">
        <w:rPr>
          <w:rFonts w:ascii="Times New Roman" w:hAnsi="Times New Roman" w:cs="Times New Roman"/>
          <w:sz w:val="26"/>
          <w:szCs w:val="26"/>
        </w:rPr>
        <w:t xml:space="preserve"> году расходование денежных средств не производилось.</w:t>
      </w:r>
      <w:r w:rsidR="00A649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1737" w:rsidRPr="00401737" w:rsidRDefault="00A348C8" w:rsidP="00A6495C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571B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0A1D" w:rsidRPr="00401737" w:rsidRDefault="00401737" w:rsidP="00401737">
      <w:pPr>
        <w:pStyle w:val="ac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           </w:t>
      </w:r>
      <w:r w:rsidR="00130A1D" w:rsidRPr="00401737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2  «Развитие культуры </w:t>
      </w:r>
      <w:r w:rsidR="008F4821" w:rsidRPr="00401737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="00130A1D" w:rsidRPr="00401737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FC1A90" w:rsidRDefault="00130A1D" w:rsidP="007E084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создание благоприятных условий для обеспечения культурного досуга населения сельского поселения. Эффективное использование свободного времени и обеспечение возможности активного творческого развития населения различных возрастных структур.</w:t>
      </w:r>
    </w:p>
    <w:p w:rsidR="007E084E" w:rsidRDefault="00FC1A90" w:rsidP="007E084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7E084E">
        <w:rPr>
          <w:rFonts w:ascii="Times New Roman" w:hAnsi="Times New Roman" w:cs="Times New Roman"/>
          <w:sz w:val="26"/>
          <w:szCs w:val="26"/>
        </w:rPr>
        <w:t>На основании выписки из ЕГРЮЛ от 03.06.2022 г. МКУК «Песковское КДО» ликвидировано и снято с учета в налоговом органе.</w:t>
      </w:r>
    </w:p>
    <w:p w:rsidR="00FC1A90" w:rsidRPr="00FC1A90" w:rsidRDefault="00FC1A90" w:rsidP="007E084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FC1A90">
        <w:rPr>
          <w:rFonts w:ascii="Times New Roman" w:hAnsi="Times New Roman" w:cs="Times New Roman"/>
          <w:sz w:val="26"/>
          <w:szCs w:val="26"/>
        </w:rPr>
        <w:t>Полномочия по вопросам культуры и организации работы сельских домов культуры переданы в район. Заключено соглашение от 01.12.2021г., предусматривающее перечисление межбюджетных трансфертов на обеспечение домов культуры. В 202</w:t>
      </w:r>
      <w:r w:rsidR="00AA4328">
        <w:rPr>
          <w:rFonts w:ascii="Times New Roman" w:hAnsi="Times New Roman" w:cs="Times New Roman"/>
          <w:sz w:val="26"/>
          <w:szCs w:val="26"/>
        </w:rPr>
        <w:t>4</w:t>
      </w:r>
      <w:r w:rsidRPr="00FC1A90">
        <w:rPr>
          <w:rFonts w:ascii="Times New Roman" w:hAnsi="Times New Roman" w:cs="Times New Roman"/>
          <w:sz w:val="26"/>
          <w:szCs w:val="26"/>
        </w:rPr>
        <w:t xml:space="preserve"> году перечислено </w:t>
      </w:r>
      <w:r w:rsidR="00AA4328">
        <w:rPr>
          <w:rFonts w:ascii="Times New Roman" w:hAnsi="Times New Roman" w:cs="Times New Roman"/>
          <w:sz w:val="26"/>
          <w:szCs w:val="26"/>
        </w:rPr>
        <w:t>2964,0</w:t>
      </w:r>
      <w:r w:rsidRPr="00FC1A9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E084E" w:rsidRDefault="007E084E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3 «Обеспечение реализации муниципальной программы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Подпрограмма направлена на формирование и развитие обеспечивающих механизмов реализации муниципальной программы. В рамках подпрограммы создавались условия, существенно повышающие эффективность выполнения как отдельных проектов и мероприятий, так и муниципальной программы в целом. 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Функции организационно-технического и информационно-аналитического обеспечения реализации муниципальной подпрограммы осуществляла администрация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B73DB" w:rsidRDefault="007B73DB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</w:t>
      </w:r>
      <w:r w:rsidR="006B1318">
        <w:rPr>
          <w:rFonts w:ascii="Times New Roman" w:hAnsi="Times New Roman" w:cs="Times New Roman"/>
          <w:sz w:val="26"/>
          <w:szCs w:val="26"/>
        </w:rPr>
        <w:t>2</w:t>
      </w:r>
      <w:r w:rsidR="0029340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293404">
        <w:rPr>
          <w:rFonts w:ascii="Times New Roman" w:hAnsi="Times New Roman" w:cs="Times New Roman"/>
          <w:sz w:val="26"/>
          <w:szCs w:val="26"/>
        </w:rPr>
        <w:t>5847,1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федерального бюджета </w:t>
      </w:r>
      <w:r w:rsidR="00293404">
        <w:rPr>
          <w:rFonts w:ascii="Times New Roman" w:hAnsi="Times New Roman" w:cs="Times New Roman"/>
          <w:sz w:val="26"/>
          <w:szCs w:val="26"/>
        </w:rPr>
        <w:t>136,2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293404">
        <w:rPr>
          <w:rFonts w:ascii="Times New Roman" w:hAnsi="Times New Roman" w:cs="Times New Roman"/>
          <w:sz w:val="26"/>
          <w:szCs w:val="26"/>
        </w:rPr>
        <w:t>2,3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DC0D37">
        <w:rPr>
          <w:rFonts w:ascii="Times New Roman" w:hAnsi="Times New Roman" w:cs="Times New Roman"/>
          <w:sz w:val="26"/>
          <w:szCs w:val="26"/>
        </w:rPr>
        <w:t xml:space="preserve">, </w:t>
      </w:r>
      <w:r w:rsidR="00293404">
        <w:rPr>
          <w:rFonts w:ascii="Times New Roman" w:hAnsi="Times New Roman" w:cs="Times New Roman"/>
          <w:sz w:val="26"/>
          <w:szCs w:val="26"/>
        </w:rPr>
        <w:t xml:space="preserve">областного бюджета 1069,7 (18,3% от общего объема финансирования по программе),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293404">
        <w:rPr>
          <w:rFonts w:ascii="Times New Roman" w:hAnsi="Times New Roman" w:cs="Times New Roman"/>
          <w:sz w:val="26"/>
          <w:szCs w:val="26"/>
        </w:rPr>
        <w:t xml:space="preserve">4641,2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293404">
        <w:rPr>
          <w:rFonts w:ascii="Times New Roman" w:hAnsi="Times New Roman" w:cs="Times New Roman"/>
          <w:sz w:val="26"/>
          <w:szCs w:val="26"/>
        </w:rPr>
        <w:t>79,4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Освоено денежных средств в 20</w:t>
      </w:r>
      <w:r w:rsidR="006B1318">
        <w:rPr>
          <w:rFonts w:ascii="Times New Roman" w:hAnsi="Times New Roman" w:cs="Times New Roman"/>
          <w:sz w:val="26"/>
          <w:szCs w:val="26"/>
        </w:rPr>
        <w:t>2</w:t>
      </w:r>
      <w:r w:rsidR="0029340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293404">
        <w:rPr>
          <w:rFonts w:ascii="Times New Roman" w:hAnsi="Times New Roman" w:cs="Times New Roman"/>
          <w:sz w:val="26"/>
          <w:szCs w:val="26"/>
        </w:rPr>
        <w:t>5507,9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54490E">
        <w:rPr>
          <w:rFonts w:ascii="Times New Roman" w:hAnsi="Times New Roman" w:cs="Times New Roman"/>
          <w:sz w:val="26"/>
          <w:szCs w:val="26"/>
        </w:rPr>
        <w:t>9</w:t>
      </w:r>
      <w:r w:rsidR="00293404">
        <w:rPr>
          <w:rFonts w:ascii="Times New Roman" w:hAnsi="Times New Roman" w:cs="Times New Roman"/>
          <w:sz w:val="26"/>
          <w:szCs w:val="26"/>
        </w:rPr>
        <w:t>4,2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федерального бюджета -  </w:t>
      </w:r>
      <w:r w:rsidR="00293404">
        <w:rPr>
          <w:rFonts w:ascii="Times New Roman" w:hAnsi="Times New Roman" w:cs="Times New Roman"/>
          <w:sz w:val="26"/>
          <w:szCs w:val="26"/>
        </w:rPr>
        <w:t>136,2</w:t>
      </w:r>
      <w:r w:rsidR="00E071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293404">
        <w:rPr>
          <w:rFonts w:ascii="Times New Roman" w:hAnsi="Times New Roman" w:cs="Times New Roman"/>
          <w:sz w:val="26"/>
          <w:szCs w:val="26"/>
        </w:rPr>
        <w:t>2,5</w:t>
      </w:r>
      <w:r>
        <w:rPr>
          <w:rFonts w:ascii="Times New Roman" w:hAnsi="Times New Roman" w:cs="Times New Roman"/>
          <w:sz w:val="26"/>
          <w:szCs w:val="26"/>
        </w:rPr>
        <w:t xml:space="preserve">%), </w:t>
      </w:r>
      <w:r w:rsidR="00293404">
        <w:rPr>
          <w:rFonts w:ascii="Times New Roman" w:hAnsi="Times New Roman" w:cs="Times New Roman"/>
          <w:sz w:val="26"/>
          <w:szCs w:val="26"/>
        </w:rPr>
        <w:t xml:space="preserve">областного бюджета – 1069,7 тыс. рублей (19,4%),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– </w:t>
      </w:r>
      <w:r w:rsidR="00293404">
        <w:rPr>
          <w:rFonts w:ascii="Times New Roman" w:hAnsi="Times New Roman" w:cs="Times New Roman"/>
          <w:sz w:val="26"/>
          <w:szCs w:val="26"/>
        </w:rPr>
        <w:t>4302,0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293404">
        <w:rPr>
          <w:rFonts w:ascii="Times New Roman" w:hAnsi="Times New Roman" w:cs="Times New Roman"/>
          <w:sz w:val="26"/>
          <w:szCs w:val="26"/>
        </w:rPr>
        <w:t>78,1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977BFC" w:rsidRDefault="00977BF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финансовое обеспечение деятельности органов местного самоуправления </w:t>
      </w:r>
      <w:proofErr w:type="spellStart"/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выделено </w:t>
      </w:r>
      <w:r w:rsidR="006078D8">
        <w:rPr>
          <w:rFonts w:ascii="Times New Roman" w:hAnsi="Times New Roman" w:cs="Times New Roman"/>
          <w:sz w:val="26"/>
          <w:szCs w:val="26"/>
        </w:rPr>
        <w:t>2915,9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6078D8">
        <w:rPr>
          <w:rFonts w:ascii="Times New Roman" w:hAnsi="Times New Roman" w:cs="Times New Roman"/>
          <w:sz w:val="26"/>
          <w:szCs w:val="26"/>
        </w:rPr>
        <w:t>52,9</w:t>
      </w:r>
      <w:r>
        <w:rPr>
          <w:rFonts w:ascii="Times New Roman" w:hAnsi="Times New Roman" w:cs="Times New Roman"/>
          <w:sz w:val="26"/>
          <w:szCs w:val="26"/>
        </w:rPr>
        <w:t>%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общего финансирования подпрограммы)</w:t>
      </w:r>
      <w:r w:rsidR="006078D8">
        <w:rPr>
          <w:rFonts w:ascii="Times New Roman" w:hAnsi="Times New Roman" w:cs="Times New Roman"/>
          <w:sz w:val="26"/>
          <w:szCs w:val="26"/>
        </w:rPr>
        <w:t>, в том числе областные средства- 69,7 тыс</w:t>
      </w:r>
      <w:r>
        <w:rPr>
          <w:rFonts w:ascii="Times New Roman" w:hAnsi="Times New Roman" w:cs="Times New Roman"/>
          <w:sz w:val="26"/>
          <w:szCs w:val="26"/>
        </w:rPr>
        <w:t>.</w:t>
      </w:r>
      <w:r w:rsidR="00E07176">
        <w:rPr>
          <w:rFonts w:ascii="Times New Roman" w:hAnsi="Times New Roman" w:cs="Times New Roman"/>
          <w:sz w:val="26"/>
          <w:szCs w:val="26"/>
        </w:rPr>
        <w:t xml:space="preserve"> </w:t>
      </w:r>
      <w:r w:rsidR="006078D8">
        <w:rPr>
          <w:rFonts w:ascii="Times New Roman" w:hAnsi="Times New Roman" w:cs="Times New Roman"/>
          <w:sz w:val="26"/>
          <w:szCs w:val="26"/>
        </w:rPr>
        <w:t>рублей.</w:t>
      </w:r>
    </w:p>
    <w:p w:rsidR="0061073E" w:rsidRPr="006078D8" w:rsidRDefault="00A67910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выполнения других расходных обязательств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органами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составил </w:t>
      </w:r>
      <w:r w:rsidR="006078D8">
        <w:rPr>
          <w:rFonts w:ascii="Times New Roman" w:hAnsi="Times New Roman" w:cs="Times New Roman"/>
          <w:sz w:val="26"/>
          <w:szCs w:val="26"/>
        </w:rPr>
        <w:t>2592,2</w:t>
      </w:r>
      <w:r w:rsidR="008D5465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тыс.</w:t>
      </w:r>
      <w:r w:rsidR="00401737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рублей</w:t>
      </w:r>
      <w:r w:rsidR="00F862A8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(</w:t>
      </w:r>
      <w:r w:rsidR="006078D8">
        <w:rPr>
          <w:rFonts w:ascii="Times New Roman" w:hAnsi="Times New Roman" w:cs="Times New Roman"/>
          <w:sz w:val="26"/>
          <w:szCs w:val="26"/>
        </w:rPr>
        <w:t>47,1</w:t>
      </w:r>
      <w:r w:rsidR="0061073E">
        <w:rPr>
          <w:rFonts w:ascii="Times New Roman" w:hAnsi="Times New Roman" w:cs="Times New Roman"/>
          <w:sz w:val="26"/>
          <w:szCs w:val="26"/>
        </w:rPr>
        <w:t xml:space="preserve">%), из них средства федерального бюджета в сумме </w:t>
      </w:r>
      <w:r w:rsidR="006078D8">
        <w:rPr>
          <w:rFonts w:ascii="Times New Roman" w:hAnsi="Times New Roman" w:cs="Times New Roman"/>
          <w:sz w:val="26"/>
          <w:szCs w:val="26"/>
        </w:rPr>
        <w:t>136,2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 рублей направлены на осуществление первичного воинского учета на </w:t>
      </w:r>
      <w:r w:rsidR="0061073E" w:rsidRPr="006078D8">
        <w:rPr>
          <w:rFonts w:ascii="Times New Roman" w:hAnsi="Times New Roman" w:cs="Times New Roman"/>
          <w:sz w:val="26"/>
          <w:szCs w:val="26"/>
        </w:rPr>
        <w:t>территории, где отсутствуют военные комиссариаты</w:t>
      </w:r>
      <w:r w:rsidR="006078D8" w:rsidRPr="006078D8">
        <w:rPr>
          <w:rFonts w:ascii="Times New Roman" w:hAnsi="Times New Roman" w:cs="Times New Roman"/>
          <w:sz w:val="26"/>
          <w:szCs w:val="26"/>
        </w:rPr>
        <w:t>; средства областного бюджета (в рамках областной программы «Содействие развитию муниципальных образований и местного самоуправления»</w:t>
      </w:r>
      <w:r w:rsidR="006078D8">
        <w:rPr>
          <w:rFonts w:ascii="Times New Roman" w:hAnsi="Times New Roman" w:cs="Times New Roman"/>
          <w:sz w:val="26"/>
          <w:szCs w:val="26"/>
        </w:rPr>
        <w:t xml:space="preserve">) </w:t>
      </w:r>
      <w:r w:rsidR="006078D8" w:rsidRPr="006078D8">
        <w:rPr>
          <w:rFonts w:ascii="Times New Roman" w:hAnsi="Times New Roman" w:cs="Times New Roman"/>
          <w:sz w:val="26"/>
          <w:szCs w:val="26"/>
        </w:rPr>
        <w:t>в сумме 1000,0 тыс. рублей направлены на приобретение служебного автомобиля</w:t>
      </w:r>
      <w:r w:rsidR="00243827">
        <w:rPr>
          <w:rFonts w:ascii="Times New Roman" w:hAnsi="Times New Roman" w:cs="Times New Roman"/>
          <w:sz w:val="26"/>
          <w:szCs w:val="26"/>
        </w:rPr>
        <w:t>.</w:t>
      </w:r>
      <w:r w:rsidR="0061073E" w:rsidRPr="006078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6D2A" w:rsidRDefault="007A7E05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6078D8"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="00ED6D2A" w:rsidRPr="006078D8">
        <w:rPr>
          <w:rFonts w:ascii="Times New Roman" w:hAnsi="Times New Roman" w:cs="Times New Roman"/>
          <w:sz w:val="26"/>
          <w:szCs w:val="26"/>
        </w:rPr>
        <w:t>произведено финансирование других</w:t>
      </w:r>
      <w:r w:rsidR="00ED6D2A">
        <w:rPr>
          <w:rFonts w:ascii="Times New Roman" w:hAnsi="Times New Roman" w:cs="Times New Roman"/>
          <w:sz w:val="26"/>
          <w:szCs w:val="26"/>
        </w:rPr>
        <w:t xml:space="preserve"> расходных обязательств:</w:t>
      </w:r>
    </w:p>
    <w:p w:rsidR="004F50D3" w:rsidRDefault="00E26DCE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F5B74">
        <w:rPr>
          <w:rFonts w:ascii="Times New Roman" w:hAnsi="Times New Roman" w:cs="Times New Roman"/>
          <w:sz w:val="26"/>
          <w:szCs w:val="26"/>
        </w:rPr>
        <w:t>-</w:t>
      </w:r>
      <w:r w:rsidR="006F5B74">
        <w:rPr>
          <w:rFonts w:ascii="Times New Roman" w:hAnsi="Times New Roman" w:cs="Times New Roman"/>
          <w:sz w:val="26"/>
          <w:szCs w:val="26"/>
        </w:rPr>
        <w:t xml:space="preserve"> </w:t>
      </w:r>
      <w:r w:rsidR="006F5B74" w:rsidRPr="006F5B74">
        <w:rPr>
          <w:rFonts w:ascii="Times New Roman" w:hAnsi="Times New Roman" w:cs="Times New Roman"/>
          <w:sz w:val="26"/>
          <w:szCs w:val="26"/>
        </w:rPr>
        <w:t>оплачивались работы по договорам гражданско-правового характера</w:t>
      </w:r>
      <w:r w:rsidR="00DE571C" w:rsidRPr="006F5B74">
        <w:rPr>
          <w:rFonts w:ascii="Times New Roman" w:eastAsia="Calibri" w:hAnsi="Times New Roman" w:cs="Times New Roman"/>
          <w:sz w:val="26"/>
          <w:szCs w:val="26"/>
        </w:rPr>
        <w:t>;</w:t>
      </w:r>
      <w:r w:rsidR="00DE571C" w:rsidRPr="00DE571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26DCE" w:rsidRPr="00DE571C" w:rsidRDefault="004F50D3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перечислялись обязательные налоговые платежи и сборы;</w:t>
      </w:r>
      <w:r w:rsidR="00DE571C" w:rsidRPr="00DE571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1073E" w:rsidRDefault="00ED6D2A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52D2">
        <w:rPr>
          <w:rFonts w:ascii="Times New Roman" w:hAnsi="Times New Roman" w:cs="Times New Roman"/>
          <w:sz w:val="26"/>
          <w:szCs w:val="26"/>
        </w:rPr>
        <w:t>выплачивалась доплата к муниципальной пенсии</w:t>
      </w:r>
      <w:r w:rsidR="00055D1D">
        <w:rPr>
          <w:rFonts w:ascii="Times New Roman" w:hAnsi="Times New Roman" w:cs="Times New Roman"/>
          <w:sz w:val="26"/>
          <w:szCs w:val="26"/>
        </w:rPr>
        <w:t>;</w:t>
      </w:r>
    </w:p>
    <w:p w:rsidR="00AB1DF0" w:rsidRDefault="00055D1D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462BD">
        <w:rPr>
          <w:rFonts w:ascii="Times New Roman" w:hAnsi="Times New Roman" w:cs="Times New Roman"/>
          <w:sz w:val="26"/>
          <w:szCs w:val="26"/>
        </w:rPr>
        <w:t xml:space="preserve"> </w:t>
      </w:r>
      <w:r w:rsidR="009652D2">
        <w:rPr>
          <w:rFonts w:ascii="Times New Roman" w:hAnsi="Times New Roman" w:cs="Times New Roman"/>
          <w:sz w:val="26"/>
          <w:szCs w:val="26"/>
        </w:rPr>
        <w:t>оплачивались расходы на другие общегосударственные расходы: публикация официальных материалов в СМИ</w:t>
      </w:r>
      <w:r w:rsidR="00EA4A23">
        <w:rPr>
          <w:rFonts w:ascii="Times New Roman" w:hAnsi="Times New Roman" w:cs="Times New Roman"/>
          <w:sz w:val="26"/>
          <w:szCs w:val="26"/>
        </w:rPr>
        <w:t xml:space="preserve"> и подписка на периодические издания</w:t>
      </w:r>
      <w:r>
        <w:rPr>
          <w:rFonts w:ascii="Times New Roman" w:hAnsi="Times New Roman" w:cs="Times New Roman"/>
          <w:sz w:val="26"/>
          <w:szCs w:val="26"/>
        </w:rPr>
        <w:t>;</w:t>
      </w:r>
      <w:r w:rsidR="009652D2">
        <w:rPr>
          <w:rFonts w:ascii="Times New Roman" w:hAnsi="Times New Roman" w:cs="Times New Roman"/>
          <w:sz w:val="26"/>
          <w:szCs w:val="26"/>
        </w:rPr>
        <w:t xml:space="preserve"> перечислены средства </w:t>
      </w:r>
      <w:proofErr w:type="gramStart"/>
      <w:r w:rsidR="009652D2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9652D2">
        <w:rPr>
          <w:rFonts w:ascii="Times New Roman" w:hAnsi="Times New Roman" w:cs="Times New Roman"/>
          <w:sz w:val="26"/>
          <w:szCs w:val="26"/>
        </w:rPr>
        <w:t xml:space="preserve"> исполнении соглашений на передачу полномочий </w:t>
      </w:r>
      <w:r w:rsidR="004F50D3">
        <w:rPr>
          <w:rFonts w:ascii="Times New Roman" w:hAnsi="Times New Roman" w:cs="Times New Roman"/>
          <w:sz w:val="26"/>
          <w:szCs w:val="26"/>
        </w:rPr>
        <w:t>на</w:t>
      </w:r>
      <w:r w:rsidR="009652D2">
        <w:rPr>
          <w:rFonts w:ascii="Times New Roman" w:hAnsi="Times New Roman" w:cs="Times New Roman"/>
          <w:sz w:val="26"/>
          <w:szCs w:val="26"/>
        </w:rPr>
        <w:t xml:space="preserve"> </w:t>
      </w:r>
      <w:r w:rsidR="008B3B89">
        <w:rPr>
          <w:rFonts w:ascii="Times New Roman" w:hAnsi="Times New Roman" w:cs="Times New Roman"/>
          <w:sz w:val="26"/>
          <w:szCs w:val="26"/>
        </w:rPr>
        <w:t>осуществлени</w:t>
      </w:r>
      <w:r w:rsidR="00E242B6">
        <w:rPr>
          <w:rFonts w:ascii="Times New Roman" w:hAnsi="Times New Roman" w:cs="Times New Roman"/>
          <w:sz w:val="26"/>
          <w:szCs w:val="26"/>
        </w:rPr>
        <w:t>ю</w:t>
      </w:r>
      <w:r w:rsidR="008B3B89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="004F50D3">
        <w:rPr>
          <w:rFonts w:ascii="Times New Roman" w:hAnsi="Times New Roman" w:cs="Times New Roman"/>
          <w:sz w:val="26"/>
          <w:szCs w:val="26"/>
        </w:rPr>
        <w:t xml:space="preserve">, </w:t>
      </w:r>
      <w:r w:rsidR="00AB1DF0">
        <w:rPr>
          <w:rFonts w:ascii="Times New Roman" w:hAnsi="Times New Roman" w:cs="Times New Roman"/>
          <w:sz w:val="26"/>
          <w:szCs w:val="26"/>
        </w:rPr>
        <w:t xml:space="preserve">бухгалтерского учета, </w:t>
      </w:r>
      <w:r w:rsidR="00E242B6">
        <w:rPr>
          <w:rFonts w:ascii="Times New Roman" w:hAnsi="Times New Roman" w:cs="Times New Roman"/>
          <w:sz w:val="26"/>
          <w:szCs w:val="26"/>
        </w:rPr>
        <w:t>градостроительной деятельности</w:t>
      </w:r>
      <w:r w:rsidR="00FF30FA">
        <w:rPr>
          <w:rFonts w:ascii="Times New Roman" w:hAnsi="Times New Roman" w:cs="Times New Roman"/>
          <w:sz w:val="26"/>
          <w:szCs w:val="26"/>
        </w:rPr>
        <w:t>, определения поставщиков, подрядчиков</w:t>
      </w:r>
      <w:r w:rsidR="00AB1DF0">
        <w:rPr>
          <w:rFonts w:ascii="Times New Roman" w:hAnsi="Times New Roman" w:cs="Times New Roman"/>
          <w:sz w:val="26"/>
          <w:szCs w:val="26"/>
        </w:rPr>
        <w:t xml:space="preserve">; </w:t>
      </w:r>
      <w:r w:rsidR="00EA4A23">
        <w:rPr>
          <w:rFonts w:ascii="Times New Roman" w:hAnsi="Times New Roman" w:cs="Times New Roman"/>
          <w:sz w:val="26"/>
          <w:szCs w:val="26"/>
        </w:rPr>
        <w:t xml:space="preserve">подготовка к отопительному сезону; оплачены курсы повышения квалификации </w:t>
      </w:r>
      <w:r w:rsidR="00C945A4" w:rsidRPr="00C945A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EA4A23">
        <w:rPr>
          <w:rFonts w:ascii="Times New Roman" w:hAnsi="Times New Roman" w:cs="Times New Roman"/>
          <w:sz w:val="26"/>
          <w:szCs w:val="26"/>
        </w:rPr>
        <w:t>14,3</w:t>
      </w:r>
      <w:r w:rsidR="00C945A4" w:rsidRPr="00C945A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37E40">
        <w:rPr>
          <w:rFonts w:ascii="Times New Roman" w:hAnsi="Times New Roman" w:cs="Times New Roman"/>
          <w:sz w:val="26"/>
          <w:szCs w:val="26"/>
        </w:rPr>
        <w:t>; оплачены услуги по погребению</w:t>
      </w:r>
      <w:r w:rsidR="00AB1DF0" w:rsidRPr="00C945A4">
        <w:rPr>
          <w:rFonts w:ascii="Times New Roman" w:hAnsi="Times New Roman" w:cs="Times New Roman"/>
          <w:sz w:val="26"/>
          <w:szCs w:val="26"/>
        </w:rPr>
        <w:t>.</w:t>
      </w:r>
    </w:p>
    <w:p w:rsidR="00E242B6" w:rsidRDefault="00E242B6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E571C">
        <w:rPr>
          <w:rFonts w:ascii="Times New Roman" w:hAnsi="Times New Roman" w:cs="Times New Roman"/>
          <w:sz w:val="26"/>
          <w:szCs w:val="26"/>
        </w:rPr>
        <w:t>произведены расходы на содержание специалиста ВУР за счет средств федерального бюджета</w:t>
      </w:r>
      <w:r w:rsidR="008D14B0">
        <w:rPr>
          <w:rFonts w:ascii="Times New Roman" w:hAnsi="Times New Roman" w:cs="Times New Roman"/>
          <w:sz w:val="26"/>
          <w:szCs w:val="26"/>
        </w:rPr>
        <w:t>.</w:t>
      </w:r>
    </w:p>
    <w:p w:rsidR="001C4A12" w:rsidRDefault="00357277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</w:t>
      </w:r>
      <w:r w:rsidR="001A4BA6">
        <w:rPr>
          <w:rFonts w:ascii="Times New Roman" w:hAnsi="Times New Roman" w:cs="Times New Roman"/>
          <w:sz w:val="26"/>
          <w:szCs w:val="26"/>
        </w:rPr>
        <w:t xml:space="preserve">исполнения плановых значений по расходам на реализацию </w:t>
      </w:r>
      <w:r>
        <w:rPr>
          <w:rFonts w:ascii="Times New Roman" w:hAnsi="Times New Roman" w:cs="Times New Roman"/>
          <w:sz w:val="26"/>
          <w:szCs w:val="26"/>
        </w:rPr>
        <w:t xml:space="preserve">данной подпрограммы </w:t>
      </w:r>
      <w:r w:rsidR="001A4BA6" w:rsidRPr="00B96705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8D5465">
        <w:rPr>
          <w:rFonts w:ascii="Times New Roman" w:hAnsi="Times New Roman" w:cs="Times New Roman"/>
          <w:sz w:val="26"/>
          <w:szCs w:val="26"/>
        </w:rPr>
        <w:t>9</w:t>
      </w:r>
      <w:r w:rsidR="00EA4A23">
        <w:rPr>
          <w:rFonts w:ascii="Times New Roman" w:hAnsi="Times New Roman" w:cs="Times New Roman"/>
          <w:sz w:val="26"/>
          <w:szCs w:val="26"/>
        </w:rPr>
        <w:t>4</w:t>
      </w:r>
      <w:r w:rsidR="008D5465">
        <w:rPr>
          <w:rFonts w:ascii="Times New Roman" w:hAnsi="Times New Roman" w:cs="Times New Roman"/>
          <w:sz w:val="26"/>
          <w:szCs w:val="26"/>
        </w:rPr>
        <w:t>,</w:t>
      </w:r>
      <w:r w:rsidR="00EA4A23">
        <w:rPr>
          <w:rFonts w:ascii="Times New Roman" w:hAnsi="Times New Roman" w:cs="Times New Roman"/>
          <w:sz w:val="26"/>
          <w:szCs w:val="26"/>
        </w:rPr>
        <w:t>2</w:t>
      </w:r>
      <w:r w:rsidR="001A4BA6" w:rsidRPr="00B96705">
        <w:rPr>
          <w:rFonts w:ascii="Times New Roman" w:hAnsi="Times New Roman" w:cs="Times New Roman"/>
          <w:sz w:val="26"/>
          <w:szCs w:val="26"/>
        </w:rPr>
        <w:t>%</w:t>
      </w:r>
      <w:r w:rsidRPr="00B96705">
        <w:rPr>
          <w:rFonts w:ascii="Times New Roman" w:hAnsi="Times New Roman" w:cs="Times New Roman"/>
          <w:sz w:val="26"/>
          <w:szCs w:val="26"/>
        </w:rPr>
        <w:t>.</w:t>
      </w:r>
    </w:p>
    <w:p w:rsidR="003E63BA" w:rsidRDefault="003E63BA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3E63BA" w:rsidRPr="006301B0" w:rsidRDefault="003E63BA" w:rsidP="003E63BA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4  «Безопасность и правопорядок на территории Песковского сельского поселения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3E63BA" w:rsidRPr="006C1F30" w:rsidRDefault="003E63BA" w:rsidP="003E63BA">
      <w:pPr>
        <w:pStyle w:val="a7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6C1F30">
        <w:rPr>
          <w:rFonts w:ascii="Times New Roman" w:hAnsi="Times New Roman" w:cs="Times New Roman"/>
          <w:sz w:val="26"/>
          <w:szCs w:val="26"/>
        </w:rPr>
        <w:t>Целью подпрограммы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с</w:t>
      </w:r>
      <w:r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</w:t>
      </w:r>
      <w:r>
        <w:rPr>
          <w:rFonts w:ascii="Times New Roman" w:hAnsi="Times New Roman" w:cs="Times New Roman"/>
          <w:sz w:val="26"/>
          <w:szCs w:val="26"/>
        </w:rPr>
        <w:t xml:space="preserve">одного и техногенного характера, </w:t>
      </w:r>
      <w:r w:rsidRPr="006C1F30">
        <w:rPr>
          <w:rFonts w:ascii="Times New Roman" w:hAnsi="Times New Roman" w:cs="Times New Roman"/>
          <w:sz w:val="26"/>
          <w:szCs w:val="26"/>
        </w:rPr>
        <w:t>обеспечение общественного порядка и противодействие преступности.</w:t>
      </w:r>
    </w:p>
    <w:p w:rsidR="00D75083" w:rsidRPr="00D75083" w:rsidRDefault="00D75083" w:rsidP="00D75083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езопасност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ь и правопорядок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Песковского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поселения» позволила снизить риски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возникновения чрезвычайных ситуаций природного и техногенного характера до приемлемого уровня.</w:t>
      </w:r>
    </w:p>
    <w:p w:rsidR="00D75083" w:rsidRPr="00D75083" w:rsidRDefault="00D75083" w:rsidP="00D75083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направлены: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Предупреждение и помощь населению  в чрезвычайных ситуациях 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Обеспечение</w:t>
      </w:r>
      <w:r w:rsidR="008D546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</w:p>
    <w:p w:rsidR="001B5D02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Профилактика преступности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обеспечение условий для безопас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ar-SA"/>
        </w:rPr>
        <w:t>ности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>жизнедеятельности</w:t>
      </w:r>
      <w:r w:rsidR="001B5D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территории поселения</w:t>
      </w:r>
    </w:p>
    <w:p w:rsidR="00D75083" w:rsidRDefault="001B5D02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4. Профилактика терроризма и экстремизма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C13FF" w:rsidRDefault="00934D37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75083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B73EA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3E63BA">
        <w:rPr>
          <w:rFonts w:ascii="Times New Roman" w:hAnsi="Times New Roman" w:cs="Times New Roman"/>
          <w:sz w:val="26"/>
          <w:szCs w:val="26"/>
        </w:rPr>
        <w:t xml:space="preserve">По данной подпрограмме </w:t>
      </w:r>
      <w:r w:rsidR="00B345E1">
        <w:rPr>
          <w:rFonts w:ascii="Times New Roman" w:hAnsi="Times New Roman" w:cs="Times New Roman"/>
          <w:sz w:val="26"/>
          <w:szCs w:val="26"/>
        </w:rPr>
        <w:t>финансировани</w:t>
      </w:r>
      <w:r w:rsidR="00862C1F">
        <w:rPr>
          <w:rFonts w:ascii="Times New Roman" w:hAnsi="Times New Roman" w:cs="Times New Roman"/>
          <w:sz w:val="26"/>
          <w:szCs w:val="26"/>
        </w:rPr>
        <w:t>е</w:t>
      </w:r>
      <w:r w:rsidR="00B345E1">
        <w:rPr>
          <w:rFonts w:ascii="Times New Roman" w:hAnsi="Times New Roman" w:cs="Times New Roman"/>
          <w:sz w:val="26"/>
          <w:szCs w:val="26"/>
        </w:rPr>
        <w:t xml:space="preserve"> в бюджете поселения </w:t>
      </w:r>
      <w:r w:rsidR="00862C1F">
        <w:rPr>
          <w:rFonts w:ascii="Times New Roman" w:hAnsi="Times New Roman" w:cs="Times New Roman"/>
          <w:sz w:val="26"/>
          <w:szCs w:val="26"/>
        </w:rPr>
        <w:t>в 20</w:t>
      </w:r>
      <w:r w:rsidR="00DE571C">
        <w:rPr>
          <w:rFonts w:ascii="Times New Roman" w:hAnsi="Times New Roman" w:cs="Times New Roman"/>
          <w:sz w:val="26"/>
          <w:szCs w:val="26"/>
        </w:rPr>
        <w:t>2</w:t>
      </w:r>
      <w:r w:rsidR="00EA4A23">
        <w:rPr>
          <w:rFonts w:ascii="Times New Roman" w:hAnsi="Times New Roman" w:cs="Times New Roman"/>
          <w:sz w:val="26"/>
          <w:szCs w:val="26"/>
        </w:rPr>
        <w:t>4</w:t>
      </w:r>
      <w:r w:rsidR="00862C1F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EA4A23">
        <w:rPr>
          <w:rFonts w:ascii="Times New Roman" w:hAnsi="Times New Roman" w:cs="Times New Roman"/>
          <w:sz w:val="26"/>
          <w:szCs w:val="26"/>
        </w:rPr>
        <w:t>385,2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C13FF">
        <w:rPr>
          <w:rFonts w:ascii="Times New Roman" w:hAnsi="Times New Roman" w:cs="Times New Roman"/>
          <w:sz w:val="26"/>
          <w:szCs w:val="26"/>
        </w:rPr>
        <w:t>.</w:t>
      </w:r>
    </w:p>
    <w:p w:rsidR="00AC13F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Освоено денежных средств в 20</w:t>
      </w:r>
      <w:r w:rsidR="00BF443F">
        <w:rPr>
          <w:rFonts w:ascii="Times New Roman" w:hAnsi="Times New Roman" w:cs="Times New Roman"/>
          <w:sz w:val="26"/>
          <w:szCs w:val="26"/>
        </w:rPr>
        <w:t>2</w:t>
      </w:r>
      <w:r w:rsidR="005B1BB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5B1BBC">
        <w:rPr>
          <w:rFonts w:ascii="Times New Roman" w:hAnsi="Times New Roman" w:cs="Times New Roman"/>
          <w:sz w:val="26"/>
          <w:szCs w:val="26"/>
        </w:rPr>
        <w:t>384,6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AB1DF0">
        <w:rPr>
          <w:rFonts w:ascii="Times New Roman" w:hAnsi="Times New Roman" w:cs="Times New Roman"/>
          <w:sz w:val="26"/>
          <w:szCs w:val="26"/>
        </w:rPr>
        <w:t>99,</w:t>
      </w:r>
      <w:r w:rsidR="005B1BB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% от предусмотренного финансирования</w:t>
      </w:r>
      <w:r w:rsidR="00AC13F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В результате чего были проведены следующие мероприятия:</w:t>
      </w:r>
    </w:p>
    <w:p w:rsidR="00862C1F" w:rsidRDefault="00862C1F" w:rsidP="008B0D55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дезинсекционн</w:t>
      </w:r>
      <w:r w:rsidR="008B0D55">
        <w:rPr>
          <w:rFonts w:ascii="Times New Roman" w:hAnsi="Times New Roman" w:cs="Times New Roman"/>
          <w:sz w:val="26"/>
          <w:szCs w:val="26"/>
        </w:rPr>
        <w:t>ая</w:t>
      </w:r>
      <w:r>
        <w:rPr>
          <w:rFonts w:ascii="Times New Roman" w:hAnsi="Times New Roman" w:cs="Times New Roman"/>
          <w:sz w:val="26"/>
          <w:szCs w:val="26"/>
        </w:rPr>
        <w:t xml:space="preserve"> обработк</w:t>
      </w:r>
      <w:r w:rsidR="008B0D5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водоем</w:t>
      </w:r>
      <w:r w:rsidR="008B0D5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против личинок комаров</w:t>
      </w:r>
      <w:r w:rsidR="00AB1DF0">
        <w:rPr>
          <w:rFonts w:ascii="Times New Roman" w:hAnsi="Times New Roman" w:cs="Times New Roman"/>
          <w:sz w:val="26"/>
          <w:szCs w:val="26"/>
        </w:rPr>
        <w:t xml:space="preserve"> и обработка территории от клещей </w:t>
      </w:r>
      <w:r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B1BBC">
        <w:rPr>
          <w:rFonts w:ascii="Times New Roman" w:hAnsi="Times New Roman" w:cs="Times New Roman"/>
          <w:sz w:val="26"/>
          <w:szCs w:val="26"/>
        </w:rPr>
        <w:t>5</w:t>
      </w:r>
      <w:r w:rsidR="008D5465">
        <w:rPr>
          <w:rFonts w:ascii="Times New Roman" w:hAnsi="Times New Roman" w:cs="Times New Roman"/>
          <w:sz w:val="26"/>
          <w:szCs w:val="26"/>
        </w:rPr>
        <w:t>,9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B0D55">
        <w:rPr>
          <w:rFonts w:ascii="Times New Roman" w:hAnsi="Times New Roman" w:cs="Times New Roman"/>
          <w:sz w:val="26"/>
          <w:szCs w:val="26"/>
        </w:rPr>
        <w:t>;</w:t>
      </w:r>
    </w:p>
    <w:p w:rsidR="005B1BBC" w:rsidRDefault="005B1BBC" w:rsidP="008B0D55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дезинсекционная обработка контейнеров и площадок ТКО в сумме 7,1 тыс. рублей;</w:t>
      </w:r>
    </w:p>
    <w:p w:rsidR="0023000C" w:rsidRPr="00C945A4" w:rsidRDefault="0023000C" w:rsidP="00930677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C945A4">
        <w:rPr>
          <w:rFonts w:ascii="Times New Roman" w:hAnsi="Times New Roman" w:cs="Times New Roman"/>
          <w:sz w:val="26"/>
          <w:szCs w:val="26"/>
        </w:rPr>
        <w:t>-</w:t>
      </w:r>
      <w:r w:rsidR="00905D77" w:rsidRPr="00C945A4">
        <w:rPr>
          <w:rFonts w:ascii="Times New Roman" w:hAnsi="Times New Roman" w:cs="Times New Roman"/>
          <w:sz w:val="26"/>
          <w:szCs w:val="26"/>
        </w:rPr>
        <w:t xml:space="preserve"> произведена опашка (создание минерализованных полос) участков в местах возможных ландшафтных пожаров на территории Песковского сельского поселения в объеме </w:t>
      </w:r>
      <w:r w:rsidR="005B1BBC">
        <w:rPr>
          <w:rFonts w:ascii="Times New Roman" w:hAnsi="Times New Roman" w:cs="Times New Roman"/>
          <w:sz w:val="26"/>
          <w:szCs w:val="26"/>
        </w:rPr>
        <w:t>62,4</w:t>
      </w:r>
      <w:r w:rsidR="00905D77" w:rsidRPr="00C945A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945A4" w:rsidRDefault="00C945A4" w:rsidP="00930677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C945A4">
        <w:rPr>
          <w:rFonts w:ascii="Times New Roman" w:hAnsi="Times New Roman" w:cs="Times New Roman"/>
          <w:sz w:val="26"/>
          <w:szCs w:val="26"/>
        </w:rPr>
        <w:t xml:space="preserve">-с территории поселения вывозились сухостой и порубочные остатки (работы оплачены в сумме </w:t>
      </w:r>
      <w:r w:rsidR="005B1BBC">
        <w:rPr>
          <w:rFonts w:ascii="Times New Roman" w:hAnsi="Times New Roman" w:cs="Times New Roman"/>
          <w:sz w:val="26"/>
          <w:szCs w:val="26"/>
        </w:rPr>
        <w:t>78,0</w:t>
      </w:r>
      <w:r w:rsidRPr="00C945A4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5B1BBC" w:rsidRPr="00C945A4" w:rsidRDefault="005B1BBC" w:rsidP="00930677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приобретена пожарная сирена С-40 в сумме 81,6 тыс. рублей;</w:t>
      </w:r>
    </w:p>
    <w:p w:rsidR="00905D77" w:rsidRDefault="00905D77" w:rsidP="00930677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C945A4">
        <w:rPr>
          <w:rFonts w:ascii="Times New Roman" w:hAnsi="Times New Roman" w:cs="Times New Roman"/>
          <w:sz w:val="26"/>
          <w:szCs w:val="26"/>
        </w:rPr>
        <w:t xml:space="preserve">-приобретены расходные материалы </w:t>
      </w:r>
      <w:r w:rsidR="00C945A4" w:rsidRPr="00C945A4">
        <w:rPr>
          <w:rFonts w:ascii="Times New Roman" w:hAnsi="Times New Roman" w:cs="Times New Roman"/>
          <w:sz w:val="26"/>
          <w:szCs w:val="26"/>
        </w:rPr>
        <w:t>(ГСМ) за счет областных сре</w:t>
      </w:r>
      <w:proofErr w:type="gramStart"/>
      <w:r w:rsidR="00C945A4" w:rsidRPr="00C945A4">
        <w:rPr>
          <w:rFonts w:ascii="Times New Roman" w:hAnsi="Times New Roman" w:cs="Times New Roman"/>
          <w:sz w:val="26"/>
          <w:szCs w:val="26"/>
        </w:rPr>
        <w:t xml:space="preserve">дств </w:t>
      </w:r>
      <w:r w:rsidRPr="00C945A4">
        <w:rPr>
          <w:rFonts w:ascii="Times New Roman" w:hAnsi="Times New Roman" w:cs="Times New Roman"/>
          <w:sz w:val="26"/>
          <w:szCs w:val="26"/>
        </w:rPr>
        <w:t>в с</w:t>
      </w:r>
      <w:proofErr w:type="gramEnd"/>
      <w:r w:rsidRPr="00C945A4">
        <w:rPr>
          <w:rFonts w:ascii="Times New Roman" w:hAnsi="Times New Roman" w:cs="Times New Roman"/>
          <w:sz w:val="26"/>
          <w:szCs w:val="26"/>
        </w:rPr>
        <w:t xml:space="preserve">умме </w:t>
      </w:r>
      <w:r w:rsidR="00C945A4" w:rsidRPr="00C945A4">
        <w:rPr>
          <w:rFonts w:ascii="Times New Roman" w:hAnsi="Times New Roman" w:cs="Times New Roman"/>
          <w:sz w:val="26"/>
          <w:szCs w:val="26"/>
        </w:rPr>
        <w:t>6,</w:t>
      </w:r>
      <w:r w:rsidR="008D5465">
        <w:rPr>
          <w:rFonts w:ascii="Times New Roman" w:hAnsi="Times New Roman" w:cs="Times New Roman"/>
          <w:sz w:val="26"/>
          <w:szCs w:val="26"/>
        </w:rPr>
        <w:t>6</w:t>
      </w:r>
      <w:r w:rsidRPr="00C945A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5B1BBC">
        <w:rPr>
          <w:rFonts w:ascii="Times New Roman" w:hAnsi="Times New Roman" w:cs="Times New Roman"/>
          <w:sz w:val="26"/>
          <w:szCs w:val="26"/>
        </w:rPr>
        <w:t>;</w:t>
      </w:r>
    </w:p>
    <w:p w:rsidR="005B1BBC" w:rsidRPr="00862331" w:rsidRDefault="005B1BBC" w:rsidP="00930677">
      <w:pPr>
        <w:spacing w:after="0" w:line="276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87A49">
        <w:rPr>
          <w:rFonts w:ascii="Times New Roman" w:hAnsi="Times New Roman" w:cs="Times New Roman"/>
          <w:sz w:val="26"/>
          <w:szCs w:val="26"/>
        </w:rPr>
        <w:t xml:space="preserve">с ООО «Гефест» заключен договор подряда от 28.11.2024 г. №167 на выполнение работ по повышению уровня защищенности помещений, предоставляемых для работы </w:t>
      </w:r>
      <w:r w:rsidR="00862331">
        <w:rPr>
          <w:rFonts w:ascii="Times New Roman" w:hAnsi="Times New Roman" w:cs="Times New Roman"/>
          <w:sz w:val="26"/>
          <w:szCs w:val="26"/>
        </w:rPr>
        <w:t xml:space="preserve">на обслуживаемых административных участках сотрудникам, замещающим должности участковых уполномоченных полиции. </w:t>
      </w:r>
      <w:r w:rsidR="00862331" w:rsidRPr="00862331">
        <w:rPr>
          <w:rFonts w:ascii="Times New Roman" w:hAnsi="Times New Roman" w:cs="Times New Roman"/>
          <w:sz w:val="26"/>
          <w:szCs w:val="26"/>
        </w:rPr>
        <w:t>Финансирование проводилось за счет средств областного бюджета (в рамках областной программы «Обеспечение общественного порядка и противодействие преступности»</w:t>
      </w:r>
      <w:r w:rsidR="00862331">
        <w:rPr>
          <w:rFonts w:ascii="Times New Roman" w:hAnsi="Times New Roman" w:cs="Times New Roman"/>
          <w:sz w:val="26"/>
          <w:szCs w:val="26"/>
        </w:rPr>
        <w:t>) в сумме 139,97 тыс. рублей и за счет бюджета сельского поселения 3,0 тыс. рублей. Выполнены следующие работы: установка решеток на окна; установка металлических дверных блоков; установка сигнализации.</w:t>
      </w:r>
    </w:p>
    <w:p w:rsidR="003E63BA" w:rsidRPr="00862331" w:rsidRDefault="00862C1F" w:rsidP="00AC1D79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86233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00DB2" w:rsidRPr="00862331">
        <w:rPr>
          <w:rFonts w:ascii="Times New Roman" w:hAnsi="Times New Roman" w:cs="Times New Roman"/>
          <w:sz w:val="26"/>
          <w:szCs w:val="26"/>
        </w:rPr>
        <w:t xml:space="preserve"> </w:t>
      </w:r>
      <w:r w:rsidR="00AC1D79" w:rsidRPr="00862331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62331">
        <w:rPr>
          <w:rFonts w:ascii="Times New Roman" w:hAnsi="Times New Roman" w:cs="Times New Roman"/>
          <w:sz w:val="26"/>
          <w:szCs w:val="26"/>
        </w:rPr>
        <w:t xml:space="preserve"> Также в</w:t>
      </w:r>
      <w:r w:rsidR="003E63BA" w:rsidRPr="00862331">
        <w:rPr>
          <w:rFonts w:ascii="Times New Roman" w:hAnsi="Times New Roman" w:cs="Times New Roman"/>
          <w:sz w:val="26"/>
          <w:szCs w:val="26"/>
        </w:rPr>
        <w:t xml:space="preserve"> рамках подпрограммы реализовались мероприятия, не требующие финансирования.</w:t>
      </w:r>
    </w:p>
    <w:p w:rsidR="00AC1D79" w:rsidRDefault="00FB73EA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FB73EA" w:rsidRPr="00FB73EA" w:rsidRDefault="00AC1D79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C1D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76719D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беспечени</w:t>
      </w:r>
      <w:r w:rsidR="00301960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  <w:r w:rsidR="0076719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проводился инструктаж населения по правилам пожарной безопасности; обход граждан с вручением памяток по пожарной безопасности;</w:t>
      </w:r>
    </w:p>
    <w:p w:rsidR="00FB73EA" w:rsidRPr="00FB73EA" w:rsidRDefault="00FB73EA" w:rsidP="00FD094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полнота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информационного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обеспечения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11CD">
        <w:rPr>
          <w:rFonts w:ascii="Times New Roman" w:eastAsia="Times New Roman" w:hAnsi="Times New Roman" w:cs="Times New Roman"/>
          <w:sz w:val="26"/>
          <w:szCs w:val="26"/>
        </w:rPr>
        <w:t>населения</w:t>
      </w:r>
      <w:r w:rsidR="00EC6056" w:rsidRPr="003111C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094B" w:rsidRPr="003111C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77D47" w:rsidRPr="003111CD">
        <w:rPr>
          <w:rFonts w:ascii="Times New Roman" w:eastAsia="Times New Roman" w:hAnsi="Times New Roman" w:cs="Times New Roman"/>
          <w:sz w:val="26"/>
          <w:szCs w:val="26"/>
        </w:rPr>
        <w:t>8</w:t>
      </w:r>
      <w:r w:rsidR="00BF443F" w:rsidRPr="003111C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111CD">
        <w:rPr>
          <w:rFonts w:ascii="Times New Roman" w:eastAsia="Times New Roman" w:hAnsi="Times New Roman" w:cs="Times New Roman"/>
          <w:sz w:val="26"/>
          <w:szCs w:val="26"/>
        </w:rPr>
        <w:t>%,</w:t>
      </w:r>
      <w:r w:rsidR="00FD094B" w:rsidRPr="003111C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3111CD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счет 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проведения     </w:t>
      </w:r>
    </w:p>
    <w:p w:rsidR="00FB73EA" w:rsidRDefault="00FB73EA" w:rsidP="00137E40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137E40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ероприятий</w:t>
      </w:r>
      <w:r w:rsidR="00137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на базе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137E40">
        <w:rPr>
          <w:rFonts w:ascii="Times New Roman" w:eastAsia="Times New Roman" w:hAnsi="Times New Roman" w:cs="Times New Roman"/>
          <w:sz w:val="26"/>
          <w:szCs w:val="26"/>
        </w:rPr>
        <w:t>Песковского</w:t>
      </w:r>
      <w:proofErr w:type="spellEnd"/>
      <w:r w:rsidR="00137E40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="00137E40">
        <w:rPr>
          <w:rFonts w:ascii="Times New Roman" w:eastAsia="Times New Roman" w:hAnsi="Times New Roman" w:cs="Times New Roman"/>
          <w:sz w:val="26"/>
          <w:szCs w:val="26"/>
        </w:rPr>
        <w:t>Берёзовского</w:t>
      </w:r>
      <w:proofErr w:type="spellEnd"/>
      <w:r w:rsidR="00137E40">
        <w:rPr>
          <w:rFonts w:ascii="Times New Roman" w:eastAsia="Times New Roman" w:hAnsi="Times New Roman" w:cs="Times New Roman"/>
          <w:sz w:val="26"/>
          <w:szCs w:val="26"/>
        </w:rPr>
        <w:t xml:space="preserve"> домов культуры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</w:t>
      </w:r>
      <w:r w:rsidR="00137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</w:t>
      </w:r>
      <w:r w:rsidR="00137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осведомленности населения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37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 действий при чрезвычайных ситуациях и происшествиях;</w:t>
      </w:r>
    </w:p>
    <w:p w:rsidR="00BF443F" w:rsidRPr="00FB73EA" w:rsidRDefault="00BF443F" w:rsidP="00137E40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- информирование</w:t>
      </w:r>
      <w:r w:rsidR="00137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населения по </w:t>
      </w:r>
      <w:r w:rsidR="00137E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вопросам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противодействия терроризма и      экстремизма </w:t>
      </w:r>
      <w:r w:rsidRPr="003111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05D77" w:rsidRPr="003111C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111CD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BF443F" w:rsidRDefault="00FB73EA" w:rsidP="005031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BF443F">
        <w:rPr>
          <w:rFonts w:ascii="Times New Roman" w:eastAsia="Times New Roman" w:hAnsi="Times New Roman" w:cs="Times New Roman"/>
          <w:sz w:val="26"/>
          <w:szCs w:val="26"/>
        </w:rPr>
        <w:t>- количество чрезвычайных ситуаций за прошедший период- 0 шт.</w:t>
      </w:r>
    </w:p>
    <w:p w:rsidR="00686A7A" w:rsidRPr="00FB73EA" w:rsidRDefault="00686A7A" w:rsidP="005031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95C" w:rsidRDefault="00FB73EA" w:rsidP="00D64A60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6495C" w:rsidRPr="0016495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Подпрограмма № 5 «Энергосбережение и повышение энергетической эффективности на территории Песковского сельского поселения»</w:t>
      </w: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6495C" w:rsidRPr="0016495C" w:rsidRDefault="0016495C" w:rsidP="0016495C">
      <w:pPr>
        <w:pStyle w:val="ac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16495C">
        <w:rPr>
          <w:rFonts w:ascii="Times New Roman" w:hAnsi="Times New Roman" w:cs="Times New Roman"/>
          <w:sz w:val="26"/>
          <w:szCs w:val="26"/>
        </w:rPr>
        <w:t xml:space="preserve">Целью подпрограммы </w:t>
      </w:r>
      <w:r w:rsidRPr="001649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495C">
        <w:rPr>
          <w:rFonts w:ascii="Times New Roman" w:hAnsi="Times New Roman" w:cs="Times New Roman"/>
          <w:sz w:val="26"/>
          <w:szCs w:val="26"/>
        </w:rPr>
        <w:t>является: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pacing w:val="-5"/>
          <w:sz w:val="26"/>
          <w:szCs w:val="26"/>
        </w:rPr>
        <w:t>1. У</w:t>
      </w:r>
      <w:r w:rsidR="0016495C" w:rsidRPr="0016495C">
        <w:rPr>
          <w:rFonts w:ascii="Times New Roman" w:hAnsi="Times New Roman" w:cs="Times New Roman"/>
          <w:sz w:val="26"/>
          <w:szCs w:val="26"/>
        </w:rPr>
        <w:t>лучшение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качества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жизни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благосостояния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Песковского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сельского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поселения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2. Совершенствование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нормативных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правовых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>условий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поддержки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энергосбережения и повышения энергетической эффективности;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16495C" w:rsidRPr="0016495C">
        <w:rPr>
          <w:rFonts w:ascii="Times New Roman" w:hAnsi="Times New Roman" w:cs="Times New Roman"/>
          <w:sz w:val="26"/>
          <w:szCs w:val="26"/>
        </w:rPr>
        <w:t>Лимитирование</w:t>
      </w:r>
      <w:proofErr w:type="spell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 нормирование энергопотребления в бюджетной сфере;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4. Широкая пропаганда энергосбережения;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5. Повышение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использования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энергетических ресурсов Песковского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сельского поселения;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6. Снижение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финансовой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нагрузки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за 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>счет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сокращения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платежей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6495C" w:rsidRPr="0016495C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D5B2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топливо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электрическую энергию. </w:t>
      </w:r>
    </w:p>
    <w:p w:rsidR="00846D92" w:rsidRPr="00D75083" w:rsidRDefault="0016495C" w:rsidP="00846D92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6495C">
        <w:rPr>
          <w:rFonts w:ascii="Times New Roman" w:hAnsi="Times New Roman" w:cs="Times New Roman"/>
          <w:sz w:val="26"/>
          <w:szCs w:val="26"/>
        </w:rPr>
        <w:t xml:space="preserve"> 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="00846D92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позволила </w:t>
      </w:r>
      <w:r w:rsidR="00846D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повысить эффективность управления объектами коммунальной инфраструктуры, установить нормативы и лимиты энергопотребления, снизить затраты бюджета поселения на оплату коммунальных услуг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846D92" w:rsidRPr="00D75083" w:rsidRDefault="00846D92" w:rsidP="00846D92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</w:t>
      </w:r>
      <w:r w:rsidR="003019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30196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</w:t>
      </w:r>
      <w:proofErr w:type="gramEnd"/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846D92" w:rsidRPr="00D75083" w:rsidRDefault="00846D92" w:rsidP="00846D92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0196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овышение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теплоснабжении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0EB" w:rsidRDefault="00846D92" w:rsidP="000A10EB">
      <w:pPr>
        <w:spacing w:after="0" w:line="276" w:lineRule="auto"/>
        <w:ind w:left="851" w:hanging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1960">
        <w:rPr>
          <w:rFonts w:ascii="Times New Roman" w:eastAsiaTheme="minorEastAsia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овышение 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электроснабжении</w:t>
      </w:r>
    </w:p>
    <w:p w:rsidR="00846D92" w:rsidRDefault="00846D92" w:rsidP="00846D92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0A10EB">
        <w:rPr>
          <w:rFonts w:ascii="Times New Roman" w:hAnsi="Times New Roman" w:cs="Times New Roman"/>
          <w:sz w:val="26"/>
          <w:szCs w:val="26"/>
        </w:rPr>
        <w:t>На реализацию мероприятий в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137E40">
        <w:rPr>
          <w:rFonts w:ascii="Times New Roman" w:hAnsi="Times New Roman" w:cs="Times New Roman"/>
          <w:sz w:val="26"/>
          <w:szCs w:val="26"/>
        </w:rPr>
        <w:t>4</w:t>
      </w:r>
      <w:r w:rsidR="000A10EB"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137E40">
        <w:rPr>
          <w:rFonts w:ascii="Times New Roman" w:hAnsi="Times New Roman" w:cs="Times New Roman"/>
          <w:sz w:val="26"/>
          <w:szCs w:val="26"/>
        </w:rPr>
        <w:t>6,7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местног</w:t>
      </w:r>
      <w:r w:rsidR="00862C1F">
        <w:rPr>
          <w:rFonts w:ascii="Times New Roman" w:hAnsi="Times New Roman" w:cs="Times New Roman"/>
          <w:sz w:val="26"/>
          <w:szCs w:val="26"/>
        </w:rPr>
        <w:t xml:space="preserve">о бюджета- </w:t>
      </w:r>
      <w:r w:rsidR="00137E40">
        <w:rPr>
          <w:rFonts w:ascii="Times New Roman" w:hAnsi="Times New Roman" w:cs="Times New Roman"/>
          <w:sz w:val="26"/>
          <w:szCs w:val="26"/>
        </w:rPr>
        <w:t>6,7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DA7419">
        <w:rPr>
          <w:rFonts w:ascii="Times New Roman" w:hAnsi="Times New Roman" w:cs="Times New Roman"/>
          <w:sz w:val="26"/>
          <w:szCs w:val="26"/>
        </w:rPr>
        <w:t xml:space="preserve"> </w:t>
      </w:r>
      <w:r w:rsidR="000A10EB">
        <w:rPr>
          <w:rFonts w:ascii="Times New Roman" w:hAnsi="Times New Roman" w:cs="Times New Roman"/>
          <w:sz w:val="26"/>
          <w:szCs w:val="26"/>
        </w:rPr>
        <w:t>Освоено денежных средств в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137E40">
        <w:rPr>
          <w:rFonts w:ascii="Times New Roman" w:hAnsi="Times New Roman" w:cs="Times New Roman"/>
          <w:sz w:val="26"/>
          <w:szCs w:val="26"/>
        </w:rPr>
        <w:t>4</w:t>
      </w:r>
      <w:r w:rsidR="00E23479">
        <w:rPr>
          <w:rFonts w:ascii="Times New Roman" w:hAnsi="Times New Roman" w:cs="Times New Roman"/>
          <w:sz w:val="26"/>
          <w:szCs w:val="26"/>
        </w:rPr>
        <w:t xml:space="preserve"> </w:t>
      </w:r>
      <w:r w:rsidR="000A10EB">
        <w:rPr>
          <w:rFonts w:ascii="Times New Roman" w:hAnsi="Times New Roman" w:cs="Times New Roman"/>
          <w:sz w:val="26"/>
          <w:szCs w:val="26"/>
        </w:rPr>
        <w:t xml:space="preserve">году </w:t>
      </w:r>
      <w:r w:rsidR="00137E40">
        <w:rPr>
          <w:rFonts w:ascii="Times New Roman" w:hAnsi="Times New Roman" w:cs="Times New Roman"/>
          <w:sz w:val="26"/>
          <w:szCs w:val="26"/>
        </w:rPr>
        <w:t>5,4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7E40">
        <w:rPr>
          <w:rFonts w:ascii="Times New Roman" w:hAnsi="Times New Roman" w:cs="Times New Roman"/>
          <w:sz w:val="26"/>
          <w:szCs w:val="26"/>
        </w:rPr>
        <w:t>80,6</w:t>
      </w:r>
      <w:r w:rsidR="000A10EB">
        <w:rPr>
          <w:rFonts w:ascii="Times New Roman" w:hAnsi="Times New Roman" w:cs="Times New Roman"/>
          <w:sz w:val="26"/>
          <w:szCs w:val="26"/>
        </w:rPr>
        <w:t>% от пр</w:t>
      </w:r>
      <w:r w:rsidR="00DA7419">
        <w:rPr>
          <w:rFonts w:ascii="Times New Roman" w:hAnsi="Times New Roman" w:cs="Times New Roman"/>
          <w:sz w:val="26"/>
          <w:szCs w:val="26"/>
        </w:rPr>
        <w:t>едусмотренного финансирования).</w:t>
      </w:r>
    </w:p>
    <w:p w:rsidR="00846D92" w:rsidRPr="00FB73EA" w:rsidRDefault="00846D92" w:rsidP="00846D92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846D92" w:rsidRPr="00FB73EA" w:rsidRDefault="00846D92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доля</w:t>
      </w:r>
      <w:r w:rsidR="00137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объемов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природного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газа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электрической</w:t>
      </w:r>
      <w:r w:rsidR="00FD09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энергии,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потребляемых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бюджетными учреждениями с использованием приборов учета составил</w:t>
      </w:r>
      <w:r w:rsidR="00E0524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 w:rsidRPr="00772668">
        <w:rPr>
          <w:rFonts w:ascii="Times New Roman" w:eastAsia="Times New Roman" w:hAnsi="Times New Roman" w:cs="Times New Roman"/>
          <w:sz w:val="26"/>
          <w:szCs w:val="26"/>
        </w:rPr>
        <w:t>100%</w:t>
      </w:r>
      <w:r w:rsidRPr="0077266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-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энергетическими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ресурсами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6495C" w:rsidRPr="0016495C" w:rsidRDefault="00821E0F" w:rsidP="00821E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сократилась и составила в </w:t>
      </w:r>
      <w:r w:rsidRPr="003111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среднем </w:t>
      </w:r>
      <w:r w:rsidR="00772668" w:rsidRPr="003111CD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2618A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874FA" w:rsidRPr="003111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плана.</w:t>
      </w:r>
    </w:p>
    <w:p w:rsidR="001A4BA6" w:rsidRDefault="00E837F4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6301B0">
        <w:rPr>
          <w:rFonts w:ascii="Times New Roman" w:hAnsi="Times New Roman" w:cs="Times New Roman"/>
          <w:sz w:val="26"/>
          <w:szCs w:val="26"/>
        </w:rPr>
        <w:t>енежные средства на проведение всех мероприятий израсходованы в соответствии с утвержденными нормативами и в рамках выделенных бюджетных ассигнований в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2618AE">
        <w:rPr>
          <w:rFonts w:ascii="Times New Roman" w:hAnsi="Times New Roman" w:cs="Times New Roman"/>
          <w:sz w:val="26"/>
          <w:szCs w:val="26"/>
        </w:rPr>
        <w:t>4</w:t>
      </w:r>
      <w:r w:rsidR="006301B0">
        <w:rPr>
          <w:rFonts w:ascii="Times New Roman" w:hAnsi="Times New Roman" w:cs="Times New Roman"/>
          <w:sz w:val="26"/>
          <w:szCs w:val="26"/>
        </w:rPr>
        <w:t xml:space="preserve"> году на реализацию муниципальной программы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 w:rsidR="006301B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hAnsi="Times New Roman" w:cs="Times New Roman"/>
          <w:sz w:val="26"/>
          <w:szCs w:val="26"/>
        </w:rPr>
        <w:t>П</w:t>
      </w:r>
      <w:r w:rsidR="009652D2">
        <w:rPr>
          <w:rFonts w:ascii="Times New Roman" w:hAnsi="Times New Roman" w:cs="Times New Roman"/>
          <w:sz w:val="26"/>
          <w:szCs w:val="26"/>
        </w:rPr>
        <w:t>авловского муниципального района</w:t>
      </w:r>
      <w:r w:rsidR="006301B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652D2" w:rsidRDefault="009652D2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2B3294" w:rsidRPr="00A362B0" w:rsidRDefault="002B3294" w:rsidP="002B3294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EC6056">
        <w:rPr>
          <w:rFonts w:ascii="Times New Roman" w:hAnsi="Times New Roman" w:cs="Times New Roman"/>
          <w:sz w:val="26"/>
          <w:szCs w:val="26"/>
        </w:rPr>
        <w:t>В процессе реализации муниципальной программы</w:t>
      </w:r>
      <w:r w:rsidR="002719CE">
        <w:rPr>
          <w:rFonts w:ascii="Times New Roman" w:hAnsi="Times New Roman" w:cs="Times New Roman"/>
          <w:sz w:val="26"/>
          <w:szCs w:val="26"/>
        </w:rPr>
        <w:t xml:space="preserve"> </w:t>
      </w:r>
      <w:r w:rsidRPr="00EC6056">
        <w:rPr>
          <w:rFonts w:ascii="Times New Roman" w:hAnsi="Times New Roman" w:cs="Times New Roman"/>
          <w:sz w:val="26"/>
          <w:szCs w:val="26"/>
        </w:rPr>
        <w:t>принимались изменени</w:t>
      </w:r>
      <w:r w:rsidR="000B5F3B">
        <w:rPr>
          <w:rFonts w:ascii="Times New Roman" w:hAnsi="Times New Roman" w:cs="Times New Roman"/>
          <w:sz w:val="26"/>
          <w:szCs w:val="26"/>
        </w:rPr>
        <w:t>я</w:t>
      </w:r>
      <w:r w:rsidRPr="00EC6056">
        <w:rPr>
          <w:rFonts w:ascii="Times New Roman" w:hAnsi="Times New Roman" w:cs="Times New Roman"/>
          <w:sz w:val="26"/>
          <w:szCs w:val="26"/>
        </w:rPr>
        <w:t xml:space="preserve"> в перечень мероприятий, объемы бюджетных ассигнований на реализацию мероприятий в пределах утвержденных бюджетных ассигнований на реализацию муниципальной программы в целом.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CD66C9">
        <w:rPr>
          <w:rFonts w:ascii="Times New Roman" w:hAnsi="Times New Roman" w:cs="Times New Roman"/>
          <w:sz w:val="26"/>
          <w:szCs w:val="26"/>
        </w:rPr>
        <w:t xml:space="preserve">По итогам </w:t>
      </w:r>
      <w:r>
        <w:rPr>
          <w:rFonts w:ascii="Times New Roman" w:hAnsi="Times New Roman" w:cs="Times New Roman"/>
          <w:sz w:val="26"/>
          <w:szCs w:val="26"/>
        </w:rPr>
        <w:t>за 20</w:t>
      </w:r>
      <w:r w:rsidR="00E23479">
        <w:rPr>
          <w:rFonts w:ascii="Times New Roman" w:hAnsi="Times New Roman" w:cs="Times New Roman"/>
          <w:sz w:val="26"/>
          <w:szCs w:val="26"/>
        </w:rPr>
        <w:t>2</w:t>
      </w:r>
      <w:r w:rsidR="002618A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униципальная программа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» считается реализуемой с высоким уровнем эффективности, так как:</w:t>
      </w:r>
    </w:p>
    <w:p w:rsidR="00CD66C9" w:rsidRPr="003C1CA2" w:rsidRDefault="00CD66C9" w:rsidP="003C1CA2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уровень достижения целевых </w:t>
      </w:r>
      <w:r w:rsidRPr="001724E9">
        <w:rPr>
          <w:rFonts w:ascii="Times New Roman" w:hAnsi="Times New Roman" w:cs="Times New Roman"/>
          <w:sz w:val="26"/>
          <w:szCs w:val="26"/>
        </w:rPr>
        <w:t xml:space="preserve">показателей (индикаторов) муниципальной программы в разрезе основных мероприятий </w:t>
      </w:r>
      <w:r w:rsidRPr="0029200D">
        <w:rPr>
          <w:rFonts w:ascii="Times New Roman" w:hAnsi="Times New Roman" w:cs="Times New Roman"/>
          <w:sz w:val="26"/>
          <w:szCs w:val="26"/>
        </w:rPr>
        <w:t>составил</w:t>
      </w:r>
      <w:r w:rsidR="003C1CA2" w:rsidRPr="0029200D">
        <w:rPr>
          <w:rFonts w:ascii="Times New Roman" w:hAnsi="Times New Roman" w:cs="Times New Roman"/>
          <w:sz w:val="26"/>
          <w:szCs w:val="26"/>
        </w:rPr>
        <w:t xml:space="preserve"> 99</w:t>
      </w:r>
      <w:r w:rsidR="0029200D" w:rsidRPr="0029200D">
        <w:rPr>
          <w:rFonts w:ascii="Times New Roman" w:hAnsi="Times New Roman" w:cs="Times New Roman"/>
          <w:sz w:val="26"/>
          <w:szCs w:val="26"/>
        </w:rPr>
        <w:t>,0</w:t>
      </w:r>
      <w:r w:rsidR="003C1CA2">
        <w:rPr>
          <w:rFonts w:ascii="Times New Roman" w:hAnsi="Times New Roman" w:cs="Times New Roman"/>
          <w:sz w:val="26"/>
          <w:szCs w:val="26"/>
        </w:rPr>
        <w:t>%;</w:t>
      </w:r>
    </w:p>
    <w:p w:rsidR="00CD66C9" w:rsidRPr="00CD66C9" w:rsidRDefault="00CD66C9" w:rsidP="003C1CA2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3C1CA2">
        <w:rPr>
          <w:rFonts w:ascii="Times New Roman" w:hAnsi="Times New Roman" w:cs="Times New Roman"/>
          <w:sz w:val="26"/>
          <w:szCs w:val="26"/>
        </w:rPr>
        <w:t xml:space="preserve">- уровень финансирования реализации основных мероприятий муниципальной программы </w:t>
      </w:r>
      <w:r w:rsidRPr="0029200D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1724E9" w:rsidRPr="0029200D">
        <w:rPr>
          <w:rFonts w:ascii="Times New Roman" w:hAnsi="Times New Roman" w:cs="Times New Roman"/>
          <w:sz w:val="26"/>
          <w:szCs w:val="26"/>
        </w:rPr>
        <w:t>95,</w:t>
      </w:r>
      <w:r w:rsidR="0029200D" w:rsidRPr="0029200D">
        <w:rPr>
          <w:rFonts w:ascii="Times New Roman" w:hAnsi="Times New Roman" w:cs="Times New Roman"/>
          <w:sz w:val="26"/>
          <w:szCs w:val="26"/>
        </w:rPr>
        <w:t>9</w:t>
      </w:r>
      <w:r w:rsidR="00D6440B" w:rsidRPr="003C1CA2">
        <w:rPr>
          <w:rFonts w:ascii="Times New Roman" w:hAnsi="Times New Roman" w:cs="Times New Roman"/>
          <w:sz w:val="26"/>
          <w:szCs w:val="26"/>
        </w:rPr>
        <w:t>%</w:t>
      </w:r>
      <w:r w:rsidRPr="003C1CA2">
        <w:rPr>
          <w:rFonts w:ascii="Times New Roman" w:hAnsi="Times New Roman" w:cs="Times New Roman"/>
          <w:sz w:val="26"/>
          <w:szCs w:val="26"/>
        </w:rPr>
        <w:t xml:space="preserve"> (не менее 90%).</w:t>
      </w:r>
    </w:p>
    <w:p w:rsidR="001A4BA6" w:rsidRPr="00CD66C9" w:rsidRDefault="006A4044" w:rsidP="001A4BA6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DD5B2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57925" cy="1838325"/>
            <wp:effectExtent l="19050" t="0" r="9525" b="0"/>
            <wp:docPr id="1" name="Рисунок 1" descr="C:\Users\Главбух\Desktop\Всякое разное\правильная печа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бух\Desktop\Всякое разное\правильная печать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B20" w:rsidRPr="00757B20" w:rsidRDefault="00757B20" w:rsidP="00757B20">
      <w:pPr>
        <w:pStyle w:val="a3"/>
        <w:spacing w:before="100" w:beforeAutospacing="1" w:after="100" w:afterAutospacing="1" w:line="240" w:lineRule="auto"/>
        <w:ind w:left="1778"/>
        <w:jc w:val="both"/>
        <w:rPr>
          <w:rFonts w:ascii="Times New Roman" w:hAnsi="Times New Roman" w:cs="Times New Roman"/>
          <w:sz w:val="26"/>
          <w:szCs w:val="26"/>
        </w:rPr>
      </w:pPr>
    </w:p>
    <w:sectPr w:rsidR="00757B20" w:rsidRPr="00757B20" w:rsidSect="00D64A60">
      <w:headerReference w:type="even" r:id="rId15"/>
      <w:pgSz w:w="11906" w:h="16838"/>
      <w:pgMar w:top="284" w:right="851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FB" w:rsidRDefault="001B72FB" w:rsidP="003E2413">
      <w:pPr>
        <w:spacing w:after="0" w:line="240" w:lineRule="auto"/>
      </w:pPr>
      <w:r>
        <w:separator/>
      </w:r>
    </w:p>
  </w:endnote>
  <w:endnote w:type="continuationSeparator" w:id="0">
    <w:p w:rsidR="001B72FB" w:rsidRDefault="001B72FB" w:rsidP="003E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FB" w:rsidRDefault="001B72FB" w:rsidP="003E2413">
      <w:pPr>
        <w:spacing w:after="0" w:line="240" w:lineRule="auto"/>
      </w:pPr>
      <w:r>
        <w:separator/>
      </w:r>
    </w:p>
  </w:footnote>
  <w:footnote w:type="continuationSeparator" w:id="0">
    <w:p w:rsidR="001B72FB" w:rsidRDefault="001B72FB" w:rsidP="003E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21" w:rsidRDefault="00D0042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1F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0821" w:rsidRDefault="001B72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165"/>
    <w:multiLevelType w:val="hybridMultilevel"/>
    <w:tmpl w:val="D9F4E210"/>
    <w:lvl w:ilvl="0" w:tplc="2B00F55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42B7661"/>
    <w:multiLevelType w:val="hybridMultilevel"/>
    <w:tmpl w:val="7898E9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7160002"/>
    <w:multiLevelType w:val="hybridMultilevel"/>
    <w:tmpl w:val="96A839FE"/>
    <w:lvl w:ilvl="0" w:tplc="D968F85C">
      <w:start w:val="2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6A6446A7"/>
    <w:multiLevelType w:val="hybridMultilevel"/>
    <w:tmpl w:val="04BAC228"/>
    <w:lvl w:ilvl="0" w:tplc="96DC07C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6E767D96"/>
    <w:multiLevelType w:val="hybridMultilevel"/>
    <w:tmpl w:val="11CE665C"/>
    <w:lvl w:ilvl="0" w:tplc="FC609E4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F2A"/>
    <w:rsid w:val="00007069"/>
    <w:rsid w:val="00020D36"/>
    <w:rsid w:val="000330CA"/>
    <w:rsid w:val="00041369"/>
    <w:rsid w:val="0004682F"/>
    <w:rsid w:val="00055D1D"/>
    <w:rsid w:val="00062FE5"/>
    <w:rsid w:val="0008332B"/>
    <w:rsid w:val="00084A66"/>
    <w:rsid w:val="000A10EB"/>
    <w:rsid w:val="000A6803"/>
    <w:rsid w:val="000B0EDC"/>
    <w:rsid w:val="000B1A5E"/>
    <w:rsid w:val="000B3277"/>
    <w:rsid w:val="000B5F3B"/>
    <w:rsid w:val="000C166C"/>
    <w:rsid w:val="000C38A2"/>
    <w:rsid w:val="000E409C"/>
    <w:rsid w:val="00120900"/>
    <w:rsid w:val="0012457B"/>
    <w:rsid w:val="00130A1D"/>
    <w:rsid w:val="001333BB"/>
    <w:rsid w:val="001337F5"/>
    <w:rsid w:val="001366DA"/>
    <w:rsid w:val="00137659"/>
    <w:rsid w:val="00137E40"/>
    <w:rsid w:val="001634D1"/>
    <w:rsid w:val="001645F5"/>
    <w:rsid w:val="0016495C"/>
    <w:rsid w:val="00165706"/>
    <w:rsid w:val="001724E9"/>
    <w:rsid w:val="00175E62"/>
    <w:rsid w:val="0018429D"/>
    <w:rsid w:val="001846CF"/>
    <w:rsid w:val="00187778"/>
    <w:rsid w:val="00191452"/>
    <w:rsid w:val="00196607"/>
    <w:rsid w:val="001A20B4"/>
    <w:rsid w:val="001A3B32"/>
    <w:rsid w:val="001A4BA6"/>
    <w:rsid w:val="001A7472"/>
    <w:rsid w:val="001B1E85"/>
    <w:rsid w:val="001B5D02"/>
    <w:rsid w:val="001B72FB"/>
    <w:rsid w:val="001C39D4"/>
    <w:rsid w:val="001C4A12"/>
    <w:rsid w:val="001C642E"/>
    <w:rsid w:val="001D28E4"/>
    <w:rsid w:val="001D7F4F"/>
    <w:rsid w:val="001E3E62"/>
    <w:rsid w:val="001E454B"/>
    <w:rsid w:val="0020270F"/>
    <w:rsid w:val="0021194D"/>
    <w:rsid w:val="00224990"/>
    <w:rsid w:val="0023000C"/>
    <w:rsid w:val="00237DA0"/>
    <w:rsid w:val="00243827"/>
    <w:rsid w:val="00253FD4"/>
    <w:rsid w:val="00260FB7"/>
    <w:rsid w:val="002618AE"/>
    <w:rsid w:val="002719CE"/>
    <w:rsid w:val="00271C36"/>
    <w:rsid w:val="002753D4"/>
    <w:rsid w:val="002768F5"/>
    <w:rsid w:val="00276CEF"/>
    <w:rsid w:val="00277018"/>
    <w:rsid w:val="002835A8"/>
    <w:rsid w:val="00287B33"/>
    <w:rsid w:val="0029200D"/>
    <w:rsid w:val="0029240B"/>
    <w:rsid w:val="00293404"/>
    <w:rsid w:val="00294078"/>
    <w:rsid w:val="00294E11"/>
    <w:rsid w:val="002B3294"/>
    <w:rsid w:val="002C5EE1"/>
    <w:rsid w:val="002D734F"/>
    <w:rsid w:val="002E5675"/>
    <w:rsid w:val="002F01C1"/>
    <w:rsid w:val="002F2670"/>
    <w:rsid w:val="002F31DE"/>
    <w:rsid w:val="002F432D"/>
    <w:rsid w:val="002F5319"/>
    <w:rsid w:val="00301960"/>
    <w:rsid w:val="003111CD"/>
    <w:rsid w:val="00324862"/>
    <w:rsid w:val="00324B75"/>
    <w:rsid w:val="003312B2"/>
    <w:rsid w:val="003440B1"/>
    <w:rsid w:val="003571DD"/>
    <w:rsid w:val="00357277"/>
    <w:rsid w:val="00365628"/>
    <w:rsid w:val="00390552"/>
    <w:rsid w:val="00393A07"/>
    <w:rsid w:val="00394CF1"/>
    <w:rsid w:val="003A5241"/>
    <w:rsid w:val="003C1CA2"/>
    <w:rsid w:val="003D0D43"/>
    <w:rsid w:val="003D1251"/>
    <w:rsid w:val="003D27DC"/>
    <w:rsid w:val="003E2413"/>
    <w:rsid w:val="003E3297"/>
    <w:rsid w:val="003E63BA"/>
    <w:rsid w:val="003F1580"/>
    <w:rsid w:val="004007F6"/>
    <w:rsid w:val="00401737"/>
    <w:rsid w:val="00402D77"/>
    <w:rsid w:val="00416B8C"/>
    <w:rsid w:val="004170C8"/>
    <w:rsid w:val="004235E5"/>
    <w:rsid w:val="004277EA"/>
    <w:rsid w:val="00433A68"/>
    <w:rsid w:val="00434D4C"/>
    <w:rsid w:val="004373AE"/>
    <w:rsid w:val="004517F7"/>
    <w:rsid w:val="00455158"/>
    <w:rsid w:val="00476339"/>
    <w:rsid w:val="00483336"/>
    <w:rsid w:val="004851C7"/>
    <w:rsid w:val="004874FA"/>
    <w:rsid w:val="004A3B4F"/>
    <w:rsid w:val="004A5B1F"/>
    <w:rsid w:val="004A7FBA"/>
    <w:rsid w:val="004B2510"/>
    <w:rsid w:val="004B6785"/>
    <w:rsid w:val="004C2F0F"/>
    <w:rsid w:val="004D43E7"/>
    <w:rsid w:val="004E3084"/>
    <w:rsid w:val="004E3FC5"/>
    <w:rsid w:val="004E5BF3"/>
    <w:rsid w:val="004F50D3"/>
    <w:rsid w:val="00503188"/>
    <w:rsid w:val="00510014"/>
    <w:rsid w:val="00511A33"/>
    <w:rsid w:val="00516F0D"/>
    <w:rsid w:val="00524EFD"/>
    <w:rsid w:val="00534EBC"/>
    <w:rsid w:val="00542819"/>
    <w:rsid w:val="0054490E"/>
    <w:rsid w:val="00551F4B"/>
    <w:rsid w:val="00555D6C"/>
    <w:rsid w:val="00555EBA"/>
    <w:rsid w:val="00560BBC"/>
    <w:rsid w:val="00561B06"/>
    <w:rsid w:val="00571B73"/>
    <w:rsid w:val="00576464"/>
    <w:rsid w:val="00577C10"/>
    <w:rsid w:val="00582C4B"/>
    <w:rsid w:val="00583791"/>
    <w:rsid w:val="00592A43"/>
    <w:rsid w:val="00593F66"/>
    <w:rsid w:val="005954E5"/>
    <w:rsid w:val="005B1BBC"/>
    <w:rsid w:val="00600DB2"/>
    <w:rsid w:val="00602533"/>
    <w:rsid w:val="00606CE5"/>
    <w:rsid w:val="006078D8"/>
    <w:rsid w:val="0061073E"/>
    <w:rsid w:val="006301B0"/>
    <w:rsid w:val="00632F0E"/>
    <w:rsid w:val="00634FDA"/>
    <w:rsid w:val="00636E43"/>
    <w:rsid w:val="0063740D"/>
    <w:rsid w:val="00641E77"/>
    <w:rsid w:val="00653DD2"/>
    <w:rsid w:val="00656CFB"/>
    <w:rsid w:val="0066481B"/>
    <w:rsid w:val="006661F3"/>
    <w:rsid w:val="00671009"/>
    <w:rsid w:val="00673283"/>
    <w:rsid w:val="0067647A"/>
    <w:rsid w:val="00677A55"/>
    <w:rsid w:val="00686A7A"/>
    <w:rsid w:val="00695E0C"/>
    <w:rsid w:val="006A0770"/>
    <w:rsid w:val="006A4044"/>
    <w:rsid w:val="006B1318"/>
    <w:rsid w:val="006B32F7"/>
    <w:rsid w:val="006C1F30"/>
    <w:rsid w:val="006C441F"/>
    <w:rsid w:val="006D2B43"/>
    <w:rsid w:val="006D5995"/>
    <w:rsid w:val="006E187D"/>
    <w:rsid w:val="006E1B34"/>
    <w:rsid w:val="006E4FD6"/>
    <w:rsid w:val="006F5B74"/>
    <w:rsid w:val="006F6F54"/>
    <w:rsid w:val="006F7CE8"/>
    <w:rsid w:val="00711A33"/>
    <w:rsid w:val="007268EF"/>
    <w:rsid w:val="007315D3"/>
    <w:rsid w:val="0073182A"/>
    <w:rsid w:val="00735D38"/>
    <w:rsid w:val="00740900"/>
    <w:rsid w:val="0074291C"/>
    <w:rsid w:val="00750B3E"/>
    <w:rsid w:val="00753C8B"/>
    <w:rsid w:val="00757B20"/>
    <w:rsid w:val="00764A04"/>
    <w:rsid w:val="00765F6B"/>
    <w:rsid w:val="0076719D"/>
    <w:rsid w:val="00772668"/>
    <w:rsid w:val="00784445"/>
    <w:rsid w:val="00786BCA"/>
    <w:rsid w:val="00790DD2"/>
    <w:rsid w:val="0079767A"/>
    <w:rsid w:val="007A2BF4"/>
    <w:rsid w:val="007A6E6B"/>
    <w:rsid w:val="007A7E05"/>
    <w:rsid w:val="007B3511"/>
    <w:rsid w:val="007B73DB"/>
    <w:rsid w:val="007C265C"/>
    <w:rsid w:val="007D2CB2"/>
    <w:rsid w:val="007D4B43"/>
    <w:rsid w:val="007D54AA"/>
    <w:rsid w:val="007D6B65"/>
    <w:rsid w:val="007E084E"/>
    <w:rsid w:val="007E2937"/>
    <w:rsid w:val="007E6897"/>
    <w:rsid w:val="007E739B"/>
    <w:rsid w:val="00810C39"/>
    <w:rsid w:val="008148AB"/>
    <w:rsid w:val="00821E0F"/>
    <w:rsid w:val="00827702"/>
    <w:rsid w:val="00846D92"/>
    <w:rsid w:val="00862331"/>
    <w:rsid w:val="00862C1F"/>
    <w:rsid w:val="0087576F"/>
    <w:rsid w:val="00877372"/>
    <w:rsid w:val="00891E70"/>
    <w:rsid w:val="008B0D55"/>
    <w:rsid w:val="008B3B89"/>
    <w:rsid w:val="008C159E"/>
    <w:rsid w:val="008D14B0"/>
    <w:rsid w:val="008D5465"/>
    <w:rsid w:val="008E16CC"/>
    <w:rsid w:val="008F4821"/>
    <w:rsid w:val="008F6B41"/>
    <w:rsid w:val="00903D92"/>
    <w:rsid w:val="00905D77"/>
    <w:rsid w:val="00912F06"/>
    <w:rsid w:val="00930677"/>
    <w:rsid w:val="00934D36"/>
    <w:rsid w:val="00934D37"/>
    <w:rsid w:val="00935F7E"/>
    <w:rsid w:val="00941185"/>
    <w:rsid w:val="0094241D"/>
    <w:rsid w:val="00944586"/>
    <w:rsid w:val="009451E5"/>
    <w:rsid w:val="00946A52"/>
    <w:rsid w:val="00950203"/>
    <w:rsid w:val="009601C6"/>
    <w:rsid w:val="00963B98"/>
    <w:rsid w:val="009652D2"/>
    <w:rsid w:val="0096592A"/>
    <w:rsid w:val="00971283"/>
    <w:rsid w:val="009713F4"/>
    <w:rsid w:val="0097518D"/>
    <w:rsid w:val="00977452"/>
    <w:rsid w:val="00977BFC"/>
    <w:rsid w:val="0098287F"/>
    <w:rsid w:val="00987C09"/>
    <w:rsid w:val="00997F01"/>
    <w:rsid w:val="009A2CFE"/>
    <w:rsid w:val="009B18F9"/>
    <w:rsid w:val="009B2594"/>
    <w:rsid w:val="009B705F"/>
    <w:rsid w:val="009C1D4B"/>
    <w:rsid w:val="009C60B8"/>
    <w:rsid w:val="009E095A"/>
    <w:rsid w:val="009F3E84"/>
    <w:rsid w:val="00A05735"/>
    <w:rsid w:val="00A07F0B"/>
    <w:rsid w:val="00A21DE6"/>
    <w:rsid w:val="00A3321D"/>
    <w:rsid w:val="00A348C8"/>
    <w:rsid w:val="00A362B0"/>
    <w:rsid w:val="00A40206"/>
    <w:rsid w:val="00A52DD9"/>
    <w:rsid w:val="00A63E1A"/>
    <w:rsid w:val="00A6495C"/>
    <w:rsid w:val="00A67910"/>
    <w:rsid w:val="00A74FF3"/>
    <w:rsid w:val="00A77765"/>
    <w:rsid w:val="00A77D26"/>
    <w:rsid w:val="00A8174F"/>
    <w:rsid w:val="00AA0BE4"/>
    <w:rsid w:val="00AA4328"/>
    <w:rsid w:val="00AA6581"/>
    <w:rsid w:val="00AB18A9"/>
    <w:rsid w:val="00AB1DF0"/>
    <w:rsid w:val="00AC13FF"/>
    <w:rsid w:val="00AC1D79"/>
    <w:rsid w:val="00AD08ED"/>
    <w:rsid w:val="00AD375A"/>
    <w:rsid w:val="00AD5323"/>
    <w:rsid w:val="00AE0CCC"/>
    <w:rsid w:val="00AE14F9"/>
    <w:rsid w:val="00AE33DB"/>
    <w:rsid w:val="00AE5855"/>
    <w:rsid w:val="00B069E3"/>
    <w:rsid w:val="00B345E1"/>
    <w:rsid w:val="00B41B7F"/>
    <w:rsid w:val="00B41DA3"/>
    <w:rsid w:val="00B4738C"/>
    <w:rsid w:val="00B54461"/>
    <w:rsid w:val="00B54F5C"/>
    <w:rsid w:val="00B91EF7"/>
    <w:rsid w:val="00B96705"/>
    <w:rsid w:val="00BA775D"/>
    <w:rsid w:val="00BB4B70"/>
    <w:rsid w:val="00BB4D5A"/>
    <w:rsid w:val="00BB6A73"/>
    <w:rsid w:val="00BB6DDA"/>
    <w:rsid w:val="00BC5FF7"/>
    <w:rsid w:val="00BE55F1"/>
    <w:rsid w:val="00BF19E2"/>
    <w:rsid w:val="00BF3402"/>
    <w:rsid w:val="00BF443F"/>
    <w:rsid w:val="00C00B71"/>
    <w:rsid w:val="00C01857"/>
    <w:rsid w:val="00C07B5C"/>
    <w:rsid w:val="00C25CD8"/>
    <w:rsid w:val="00C33205"/>
    <w:rsid w:val="00C3795E"/>
    <w:rsid w:val="00C47883"/>
    <w:rsid w:val="00C47905"/>
    <w:rsid w:val="00C62413"/>
    <w:rsid w:val="00C65903"/>
    <w:rsid w:val="00C748C9"/>
    <w:rsid w:val="00C80985"/>
    <w:rsid w:val="00C87A49"/>
    <w:rsid w:val="00C938BF"/>
    <w:rsid w:val="00C945A4"/>
    <w:rsid w:val="00CA11DC"/>
    <w:rsid w:val="00CA6CBA"/>
    <w:rsid w:val="00CB0EE5"/>
    <w:rsid w:val="00CB3CC0"/>
    <w:rsid w:val="00CC556C"/>
    <w:rsid w:val="00CD66C9"/>
    <w:rsid w:val="00CE0FF6"/>
    <w:rsid w:val="00CE10F6"/>
    <w:rsid w:val="00CE27B9"/>
    <w:rsid w:val="00CF4F3F"/>
    <w:rsid w:val="00D00425"/>
    <w:rsid w:val="00D01FD0"/>
    <w:rsid w:val="00D43337"/>
    <w:rsid w:val="00D4358F"/>
    <w:rsid w:val="00D43F3E"/>
    <w:rsid w:val="00D51F2A"/>
    <w:rsid w:val="00D54797"/>
    <w:rsid w:val="00D6440B"/>
    <w:rsid w:val="00D64A60"/>
    <w:rsid w:val="00D676DE"/>
    <w:rsid w:val="00D75083"/>
    <w:rsid w:val="00D7576A"/>
    <w:rsid w:val="00D81D40"/>
    <w:rsid w:val="00D8586B"/>
    <w:rsid w:val="00D904A3"/>
    <w:rsid w:val="00D93A06"/>
    <w:rsid w:val="00D96D47"/>
    <w:rsid w:val="00DA53C9"/>
    <w:rsid w:val="00DA7419"/>
    <w:rsid w:val="00DC0D37"/>
    <w:rsid w:val="00DC5A58"/>
    <w:rsid w:val="00DC6BAB"/>
    <w:rsid w:val="00DD0037"/>
    <w:rsid w:val="00DD3C1C"/>
    <w:rsid w:val="00DD5B2F"/>
    <w:rsid w:val="00DE571C"/>
    <w:rsid w:val="00DE5FD4"/>
    <w:rsid w:val="00DF3572"/>
    <w:rsid w:val="00E0097E"/>
    <w:rsid w:val="00E04161"/>
    <w:rsid w:val="00E05240"/>
    <w:rsid w:val="00E07176"/>
    <w:rsid w:val="00E13DD0"/>
    <w:rsid w:val="00E14295"/>
    <w:rsid w:val="00E1459F"/>
    <w:rsid w:val="00E152D8"/>
    <w:rsid w:val="00E204DB"/>
    <w:rsid w:val="00E2175C"/>
    <w:rsid w:val="00E23479"/>
    <w:rsid w:val="00E242B6"/>
    <w:rsid w:val="00E25FCC"/>
    <w:rsid w:val="00E26DCE"/>
    <w:rsid w:val="00E27D4C"/>
    <w:rsid w:val="00E324A6"/>
    <w:rsid w:val="00E325A6"/>
    <w:rsid w:val="00E348A6"/>
    <w:rsid w:val="00E34D62"/>
    <w:rsid w:val="00E375B9"/>
    <w:rsid w:val="00E40A2B"/>
    <w:rsid w:val="00E42959"/>
    <w:rsid w:val="00E42C3B"/>
    <w:rsid w:val="00E462BD"/>
    <w:rsid w:val="00E572D4"/>
    <w:rsid w:val="00E77D47"/>
    <w:rsid w:val="00E81DB2"/>
    <w:rsid w:val="00E837F4"/>
    <w:rsid w:val="00E94EFC"/>
    <w:rsid w:val="00EA4A23"/>
    <w:rsid w:val="00EB25D7"/>
    <w:rsid w:val="00EB3AFF"/>
    <w:rsid w:val="00EC4B54"/>
    <w:rsid w:val="00EC6056"/>
    <w:rsid w:val="00ED184A"/>
    <w:rsid w:val="00ED4024"/>
    <w:rsid w:val="00ED6D2A"/>
    <w:rsid w:val="00EE7947"/>
    <w:rsid w:val="00EF188A"/>
    <w:rsid w:val="00F033DE"/>
    <w:rsid w:val="00F1575E"/>
    <w:rsid w:val="00F21057"/>
    <w:rsid w:val="00F21488"/>
    <w:rsid w:val="00F41610"/>
    <w:rsid w:val="00F46050"/>
    <w:rsid w:val="00F47096"/>
    <w:rsid w:val="00F471FF"/>
    <w:rsid w:val="00F53065"/>
    <w:rsid w:val="00F5351B"/>
    <w:rsid w:val="00F66C5B"/>
    <w:rsid w:val="00F710DD"/>
    <w:rsid w:val="00F749BB"/>
    <w:rsid w:val="00F862A8"/>
    <w:rsid w:val="00FA65F7"/>
    <w:rsid w:val="00FB65FB"/>
    <w:rsid w:val="00FB73EA"/>
    <w:rsid w:val="00FC1A90"/>
    <w:rsid w:val="00FC28AC"/>
    <w:rsid w:val="00FC2ABF"/>
    <w:rsid w:val="00FD094B"/>
    <w:rsid w:val="00FD17E7"/>
    <w:rsid w:val="00FD5FA2"/>
    <w:rsid w:val="00FF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2A"/>
    <w:pPr>
      <w:spacing w:after="160" w:line="259" w:lineRule="auto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375B9"/>
    <w:pPr>
      <w:keepNext/>
      <w:widowControl w:val="0"/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F2A"/>
    <w:pPr>
      <w:ind w:left="720"/>
      <w:contextualSpacing/>
    </w:pPr>
  </w:style>
  <w:style w:type="paragraph" w:styleId="a4">
    <w:name w:val="header"/>
    <w:basedOn w:val="a"/>
    <w:link w:val="a5"/>
    <w:uiPriority w:val="99"/>
    <w:rsid w:val="00D51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1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F2A"/>
  </w:style>
  <w:style w:type="paragraph" w:customStyle="1" w:styleId="ConsPlusTitle">
    <w:name w:val="ConsPlusTitle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6C1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B0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4A7F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A7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4A7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16495C"/>
    <w:pPr>
      <w:spacing w:after="0" w:line="240" w:lineRule="auto"/>
    </w:pPr>
  </w:style>
  <w:style w:type="paragraph" w:styleId="ae">
    <w:name w:val="Body Text Indent"/>
    <w:basedOn w:val="a"/>
    <w:link w:val="af"/>
    <w:uiPriority w:val="99"/>
    <w:semiHidden/>
    <w:unhideWhenUsed/>
    <w:rsid w:val="00862C1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62C1F"/>
  </w:style>
  <w:style w:type="character" w:customStyle="1" w:styleId="ad">
    <w:name w:val="Без интервала Знак"/>
    <w:link w:val="ac"/>
    <w:uiPriority w:val="1"/>
    <w:rsid w:val="00862C1F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375B9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paragraph" w:styleId="af0">
    <w:name w:val="footer"/>
    <w:basedOn w:val="a"/>
    <w:link w:val="af1"/>
    <w:rsid w:val="00DC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DC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"/>
    <w:link w:val="af3"/>
    <w:rsid w:val="00DC5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DC5A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2A"/>
    <w:pPr>
      <w:spacing w:after="160" w:line="259" w:lineRule="auto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375B9"/>
    <w:pPr>
      <w:keepNext/>
      <w:widowControl w:val="0"/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F2A"/>
    <w:pPr>
      <w:ind w:left="720"/>
      <w:contextualSpacing/>
    </w:pPr>
  </w:style>
  <w:style w:type="paragraph" w:styleId="a4">
    <w:name w:val="header"/>
    <w:basedOn w:val="a"/>
    <w:link w:val="a5"/>
    <w:uiPriority w:val="99"/>
    <w:rsid w:val="00D51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1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F2A"/>
  </w:style>
  <w:style w:type="paragraph" w:customStyle="1" w:styleId="ConsPlusTitle">
    <w:name w:val="ConsPlusTitle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6C1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B0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4A7F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A7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4A7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16495C"/>
    <w:pPr>
      <w:spacing w:after="0" w:line="240" w:lineRule="auto"/>
    </w:pPr>
  </w:style>
  <w:style w:type="paragraph" w:styleId="ae">
    <w:name w:val="Body Text Indent"/>
    <w:basedOn w:val="a"/>
    <w:link w:val="af"/>
    <w:uiPriority w:val="99"/>
    <w:semiHidden/>
    <w:unhideWhenUsed/>
    <w:rsid w:val="00862C1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62C1F"/>
  </w:style>
  <w:style w:type="character" w:customStyle="1" w:styleId="ad">
    <w:name w:val="Без интервала Знак"/>
    <w:link w:val="ac"/>
    <w:uiPriority w:val="1"/>
    <w:rsid w:val="00862C1F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375B9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paragraph" w:styleId="af0">
    <w:name w:val="footer"/>
    <w:basedOn w:val="a"/>
    <w:link w:val="af1"/>
    <w:rsid w:val="00DC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DC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"/>
    <w:link w:val="af3"/>
    <w:rsid w:val="00DC5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DC5A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D3CCDA25449ACC20D8C5AD8D80D222072830798EC9219565879F5B43530195413D5A19294ACFE8A7z1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8C5C6E73C7A63FC66D25D3FB7990A002D3B29671E2F0DBC3A0F59409141722B0B6F2662B264AF5B0yF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7D3CCDA25449ACC20D8C5AD8D80D222072830798EC9219565879F5B43530195413D5A19294AC2E7A7z1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D3CCDA25449ACC20D8C5AD8D80D222072830798EC9219565879F5B43530195413D5A19294ACFE8A7z1F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D10F-0A5A-4F5C-A431-1BF6F800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WS</cp:lastModifiedBy>
  <cp:revision>37</cp:revision>
  <cp:lastPrinted>2023-02-13T06:51:00Z</cp:lastPrinted>
  <dcterms:created xsi:type="dcterms:W3CDTF">2024-02-08T17:47:00Z</dcterms:created>
  <dcterms:modified xsi:type="dcterms:W3CDTF">2025-02-17T20:36:00Z</dcterms:modified>
</cp:coreProperties>
</file>