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E71" w:rsidRPr="00BC5EDA" w:rsidRDefault="002F7F0C" w:rsidP="00934317">
      <w:pPr>
        <w:ind w:firstLine="709"/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BC5EDA">
        <w:rPr>
          <w:rFonts w:ascii="Times New Roman" w:hAnsi="Times New Roman"/>
          <w:sz w:val="26"/>
          <w:szCs w:val="26"/>
        </w:rPr>
        <w:t>А</w:t>
      </w:r>
      <w:r w:rsidR="00597E71" w:rsidRPr="00BC5EDA">
        <w:rPr>
          <w:rFonts w:ascii="Times New Roman" w:hAnsi="Times New Roman"/>
          <w:sz w:val="26"/>
          <w:szCs w:val="26"/>
        </w:rPr>
        <w:t xml:space="preserve">ДМИНИСТРАЦИЯ </w:t>
      </w:r>
      <w:r w:rsidR="003C487B" w:rsidRPr="00BC5EDA">
        <w:rPr>
          <w:rFonts w:ascii="Times New Roman" w:hAnsi="Times New Roman"/>
          <w:sz w:val="26"/>
          <w:szCs w:val="26"/>
        </w:rPr>
        <w:t>ПЕСКОВСКОГО</w:t>
      </w:r>
      <w:r w:rsidR="00597E71" w:rsidRPr="00BC5EDA">
        <w:rPr>
          <w:rFonts w:ascii="Times New Roman" w:hAnsi="Times New Roman"/>
          <w:sz w:val="26"/>
          <w:szCs w:val="26"/>
        </w:rPr>
        <w:t xml:space="preserve"> СЕЛЬСКОГО ПОСЕЛЕНИЯ</w:t>
      </w:r>
    </w:p>
    <w:p w:rsidR="00597E71" w:rsidRPr="00BC5EDA" w:rsidRDefault="00597E71" w:rsidP="00934317">
      <w:pPr>
        <w:ind w:firstLine="709"/>
        <w:jc w:val="center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ПАВЛОВСКОГО МУНИЦИПАЛЬНОГО РАЙОНА</w:t>
      </w:r>
    </w:p>
    <w:p w:rsidR="00597E71" w:rsidRPr="00BC5EDA" w:rsidRDefault="00597E71" w:rsidP="00934317">
      <w:pPr>
        <w:ind w:firstLine="709"/>
        <w:jc w:val="center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ВОРОНЕЖСКОЙ ОБЛАСТИ</w:t>
      </w:r>
    </w:p>
    <w:p w:rsidR="00597E71" w:rsidRPr="00BC5EDA" w:rsidRDefault="00597E71" w:rsidP="00934317">
      <w:pPr>
        <w:ind w:firstLine="709"/>
        <w:jc w:val="center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ПОСТАНОВЛЕНИЕ</w:t>
      </w:r>
    </w:p>
    <w:p w:rsidR="00597E71" w:rsidRPr="00BC5EDA" w:rsidRDefault="002F7F0C" w:rsidP="00934317">
      <w:pPr>
        <w:ind w:firstLine="709"/>
        <w:rPr>
          <w:rFonts w:ascii="Times New Roman" w:hAnsi="Times New Roman"/>
          <w:sz w:val="26"/>
          <w:szCs w:val="26"/>
          <w:u w:val="single"/>
        </w:rPr>
      </w:pPr>
      <w:r w:rsidRPr="00BC5EDA">
        <w:rPr>
          <w:rFonts w:ascii="Times New Roman" w:hAnsi="Times New Roman"/>
          <w:sz w:val="26"/>
          <w:szCs w:val="26"/>
          <w:u w:val="single"/>
        </w:rPr>
        <w:t>от</w:t>
      </w:r>
      <w:r w:rsidR="00934317" w:rsidRPr="00BC5EDA">
        <w:rPr>
          <w:rFonts w:ascii="Times New Roman" w:hAnsi="Times New Roman"/>
          <w:sz w:val="26"/>
          <w:szCs w:val="26"/>
          <w:u w:val="single"/>
        </w:rPr>
        <w:t xml:space="preserve"> </w:t>
      </w:r>
      <w:r w:rsidR="00BC5EDA" w:rsidRPr="00BC5EDA">
        <w:rPr>
          <w:rFonts w:ascii="Times New Roman" w:hAnsi="Times New Roman"/>
          <w:sz w:val="26"/>
          <w:szCs w:val="26"/>
          <w:u w:val="single"/>
        </w:rPr>
        <w:t>11</w:t>
      </w:r>
      <w:r w:rsidRPr="00BC5EDA">
        <w:rPr>
          <w:rFonts w:ascii="Times New Roman" w:hAnsi="Times New Roman"/>
          <w:sz w:val="26"/>
          <w:szCs w:val="26"/>
          <w:u w:val="single"/>
        </w:rPr>
        <w:t>.0</w:t>
      </w:r>
      <w:r w:rsidR="00BC5EDA" w:rsidRPr="00BC5EDA">
        <w:rPr>
          <w:rFonts w:ascii="Times New Roman" w:hAnsi="Times New Roman"/>
          <w:sz w:val="26"/>
          <w:szCs w:val="26"/>
          <w:u w:val="single"/>
        </w:rPr>
        <w:t>6</w:t>
      </w:r>
      <w:r w:rsidRPr="00BC5EDA">
        <w:rPr>
          <w:rFonts w:ascii="Times New Roman" w:hAnsi="Times New Roman"/>
          <w:sz w:val="26"/>
          <w:szCs w:val="26"/>
          <w:u w:val="single"/>
        </w:rPr>
        <w:t>.</w:t>
      </w:r>
      <w:r w:rsidR="00702E9C" w:rsidRPr="00BC5EDA">
        <w:rPr>
          <w:rFonts w:ascii="Times New Roman" w:hAnsi="Times New Roman"/>
          <w:sz w:val="26"/>
          <w:szCs w:val="26"/>
          <w:u w:val="single"/>
        </w:rPr>
        <w:t>20</w:t>
      </w:r>
      <w:r w:rsidR="00BC5EDA" w:rsidRPr="00BC5EDA">
        <w:rPr>
          <w:rFonts w:ascii="Times New Roman" w:hAnsi="Times New Roman"/>
          <w:sz w:val="26"/>
          <w:szCs w:val="26"/>
          <w:u w:val="single"/>
        </w:rPr>
        <w:t>24</w:t>
      </w:r>
      <w:r w:rsidR="00934317" w:rsidRPr="00BC5EDA">
        <w:rPr>
          <w:rFonts w:ascii="Times New Roman" w:hAnsi="Times New Roman"/>
          <w:sz w:val="26"/>
          <w:szCs w:val="26"/>
          <w:u w:val="single"/>
        </w:rPr>
        <w:t xml:space="preserve"> </w:t>
      </w:r>
      <w:r w:rsidR="00AC3E07" w:rsidRPr="00BC5EDA">
        <w:rPr>
          <w:rFonts w:ascii="Times New Roman" w:hAnsi="Times New Roman"/>
          <w:sz w:val="26"/>
          <w:szCs w:val="26"/>
          <w:u w:val="single"/>
        </w:rPr>
        <w:t>года</w:t>
      </w:r>
      <w:r w:rsidR="00934317" w:rsidRPr="00BC5EDA">
        <w:rPr>
          <w:rFonts w:ascii="Times New Roman" w:hAnsi="Times New Roman"/>
          <w:sz w:val="26"/>
          <w:szCs w:val="26"/>
          <w:u w:val="single"/>
        </w:rPr>
        <w:t xml:space="preserve"> </w:t>
      </w:r>
      <w:r w:rsidR="00AC3E07" w:rsidRPr="00BC5EDA">
        <w:rPr>
          <w:rFonts w:ascii="Times New Roman" w:hAnsi="Times New Roman"/>
          <w:sz w:val="26"/>
          <w:szCs w:val="26"/>
          <w:u w:val="single"/>
        </w:rPr>
        <w:t xml:space="preserve">№ </w:t>
      </w:r>
      <w:r w:rsidR="00BC5EDA" w:rsidRPr="00BC5EDA">
        <w:rPr>
          <w:rFonts w:ascii="Times New Roman" w:hAnsi="Times New Roman"/>
          <w:sz w:val="26"/>
          <w:szCs w:val="26"/>
          <w:u w:val="single"/>
        </w:rPr>
        <w:t>17</w:t>
      </w:r>
    </w:p>
    <w:p w:rsidR="00597E71" w:rsidRPr="00BC5EDA" w:rsidRDefault="00934317" w:rsidP="00934317">
      <w:pPr>
        <w:ind w:firstLine="709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 xml:space="preserve"> </w:t>
      </w:r>
      <w:r w:rsidR="00597E71" w:rsidRPr="00BC5EDA">
        <w:rPr>
          <w:rFonts w:ascii="Times New Roman" w:hAnsi="Times New Roman"/>
          <w:sz w:val="26"/>
          <w:szCs w:val="26"/>
        </w:rPr>
        <w:t>с.</w:t>
      </w:r>
      <w:r w:rsidR="00AC3E07" w:rsidRPr="00BC5EDA">
        <w:rPr>
          <w:rFonts w:ascii="Times New Roman" w:hAnsi="Times New Roman"/>
          <w:sz w:val="26"/>
          <w:szCs w:val="26"/>
        </w:rPr>
        <w:t xml:space="preserve"> </w:t>
      </w:r>
      <w:r w:rsidR="00597E71" w:rsidRPr="00BC5EDA">
        <w:rPr>
          <w:rFonts w:ascii="Times New Roman" w:hAnsi="Times New Roman"/>
          <w:sz w:val="26"/>
          <w:szCs w:val="26"/>
        </w:rPr>
        <w:t>П</w:t>
      </w:r>
      <w:r w:rsidR="003C487B" w:rsidRPr="00BC5EDA">
        <w:rPr>
          <w:rFonts w:ascii="Times New Roman" w:hAnsi="Times New Roman"/>
          <w:sz w:val="26"/>
          <w:szCs w:val="26"/>
        </w:rPr>
        <w:t>ески</w:t>
      </w:r>
    </w:p>
    <w:p w:rsidR="00597E71" w:rsidRDefault="00597E71" w:rsidP="00BC5EDA">
      <w:pPr>
        <w:pStyle w:val="Title"/>
        <w:ind w:right="3685" w:firstLine="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BC5EDA">
        <w:rPr>
          <w:rFonts w:ascii="Times New Roman" w:hAnsi="Times New Roman" w:cs="Times New Roman"/>
          <w:b w:val="0"/>
          <w:sz w:val="26"/>
          <w:szCs w:val="26"/>
        </w:rPr>
        <w:t>Об</w:t>
      </w:r>
      <w:r w:rsidR="00934317" w:rsidRPr="00BC5EDA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BC5EDA">
        <w:rPr>
          <w:rFonts w:ascii="Times New Roman" w:hAnsi="Times New Roman" w:cs="Times New Roman"/>
          <w:b w:val="0"/>
          <w:sz w:val="26"/>
          <w:szCs w:val="26"/>
        </w:rPr>
        <w:t>утверждении схемы размещения</w:t>
      </w:r>
      <w:r w:rsidR="00934317" w:rsidRPr="00BC5EDA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BC5EDA">
        <w:rPr>
          <w:rFonts w:ascii="Times New Roman" w:hAnsi="Times New Roman" w:cs="Times New Roman"/>
          <w:b w:val="0"/>
          <w:sz w:val="26"/>
          <w:szCs w:val="26"/>
        </w:rPr>
        <w:t>нестационарных торговых объектов</w:t>
      </w:r>
      <w:r w:rsidR="00934317" w:rsidRPr="00BC5EDA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BC5EDA">
        <w:rPr>
          <w:rFonts w:ascii="Times New Roman" w:hAnsi="Times New Roman" w:cs="Times New Roman"/>
          <w:b w:val="0"/>
          <w:sz w:val="26"/>
          <w:szCs w:val="26"/>
        </w:rPr>
        <w:t xml:space="preserve">на территории </w:t>
      </w:r>
      <w:r w:rsidR="003C487B" w:rsidRPr="00BC5EDA">
        <w:rPr>
          <w:rFonts w:ascii="Times New Roman" w:hAnsi="Times New Roman" w:cs="Times New Roman"/>
          <w:b w:val="0"/>
          <w:sz w:val="26"/>
          <w:szCs w:val="26"/>
        </w:rPr>
        <w:t>Песковского</w:t>
      </w:r>
      <w:r w:rsidRPr="00BC5EDA">
        <w:rPr>
          <w:rFonts w:ascii="Times New Roman" w:hAnsi="Times New Roman" w:cs="Times New Roman"/>
          <w:b w:val="0"/>
          <w:sz w:val="26"/>
          <w:szCs w:val="26"/>
        </w:rPr>
        <w:t xml:space="preserve"> сельского</w:t>
      </w:r>
      <w:r w:rsidR="00934317" w:rsidRPr="00BC5EDA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BC5EDA">
        <w:rPr>
          <w:rFonts w:ascii="Times New Roman" w:hAnsi="Times New Roman" w:cs="Times New Roman"/>
          <w:b w:val="0"/>
          <w:sz w:val="26"/>
          <w:szCs w:val="26"/>
        </w:rPr>
        <w:t>поселения Павловского муниципального района Воронежской области</w:t>
      </w:r>
    </w:p>
    <w:p w:rsidR="00BC5EDA" w:rsidRPr="00BC5EDA" w:rsidRDefault="00BC5EDA" w:rsidP="00BC5EDA">
      <w:pPr>
        <w:pStyle w:val="Title"/>
        <w:ind w:right="3685" w:firstLine="0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FE05C5" w:rsidRPr="00BC5EDA" w:rsidRDefault="00FE05C5" w:rsidP="00FE05C5">
      <w:pPr>
        <w:pStyle w:val="a4"/>
        <w:ind w:firstLine="709"/>
        <w:jc w:val="both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законом Воронежской области от 30.06.2010 № 68-ОЗ «О государственном регулировании торговой деятельности на территории Воронежской области», положением приказа департамента предпринимательства и торговли Воронежской области от 22.11.2022 № 172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области», п. 3 статьи 37 Устава Песковского сельского поселения, администрация Песковского сельского поселения Павловского муниципального района Воронежской области</w:t>
      </w:r>
    </w:p>
    <w:p w:rsidR="00FE05C5" w:rsidRPr="00BC5EDA" w:rsidRDefault="00FE05C5" w:rsidP="00934317">
      <w:pPr>
        <w:pStyle w:val="a4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D5A98" w:rsidRPr="00BC5EDA" w:rsidRDefault="006E7D1C" w:rsidP="00934317">
      <w:pPr>
        <w:pStyle w:val="a4"/>
        <w:ind w:firstLine="709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ПОСТАНОВЛЯЕТ</w:t>
      </w:r>
      <w:r w:rsidR="001D5A98" w:rsidRPr="00BC5EDA">
        <w:rPr>
          <w:rFonts w:ascii="Times New Roman" w:hAnsi="Times New Roman"/>
          <w:sz w:val="26"/>
          <w:szCs w:val="26"/>
        </w:rPr>
        <w:t>:</w:t>
      </w:r>
    </w:p>
    <w:p w:rsidR="005D2647" w:rsidRPr="00BC5EDA" w:rsidRDefault="005D2647" w:rsidP="00934317">
      <w:pPr>
        <w:ind w:firstLine="709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1. Утвердить текстовую часть схемы размещения нестационарных торговых объектов на территории</w:t>
      </w:r>
      <w:r w:rsidR="00397E43" w:rsidRPr="00BC5EDA">
        <w:rPr>
          <w:rFonts w:ascii="Times New Roman" w:hAnsi="Times New Roman"/>
          <w:sz w:val="26"/>
          <w:szCs w:val="26"/>
        </w:rPr>
        <w:t xml:space="preserve"> </w:t>
      </w:r>
      <w:r w:rsidR="003C487B" w:rsidRPr="00BC5EDA">
        <w:rPr>
          <w:rFonts w:ascii="Times New Roman" w:hAnsi="Times New Roman"/>
          <w:sz w:val="26"/>
          <w:szCs w:val="26"/>
        </w:rPr>
        <w:t>Песковского</w:t>
      </w:r>
      <w:r w:rsidR="00397E43" w:rsidRPr="00BC5EDA">
        <w:rPr>
          <w:rFonts w:ascii="Times New Roman" w:hAnsi="Times New Roman"/>
          <w:sz w:val="26"/>
          <w:szCs w:val="26"/>
        </w:rPr>
        <w:t xml:space="preserve"> </w:t>
      </w:r>
      <w:r w:rsidRPr="00BC5EDA">
        <w:rPr>
          <w:rFonts w:ascii="Times New Roman" w:hAnsi="Times New Roman"/>
          <w:sz w:val="26"/>
          <w:szCs w:val="26"/>
        </w:rPr>
        <w:t>сельского поселения Павловского муниципального района Воронежской области</w:t>
      </w:r>
      <w:r w:rsidR="00702E9C" w:rsidRPr="00BC5EDA">
        <w:rPr>
          <w:rFonts w:ascii="Times New Roman" w:hAnsi="Times New Roman"/>
          <w:sz w:val="26"/>
          <w:szCs w:val="26"/>
        </w:rPr>
        <w:t xml:space="preserve">, </w:t>
      </w:r>
      <w:r w:rsidRPr="00BC5EDA">
        <w:rPr>
          <w:rFonts w:ascii="Times New Roman" w:hAnsi="Times New Roman"/>
          <w:sz w:val="26"/>
          <w:szCs w:val="26"/>
        </w:rPr>
        <w:t>согласно приложению 1.</w:t>
      </w:r>
    </w:p>
    <w:p w:rsidR="002D1D45" w:rsidRPr="00BC5EDA" w:rsidRDefault="005D2647" w:rsidP="00934317">
      <w:pPr>
        <w:ind w:firstLine="709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2</w:t>
      </w:r>
      <w:r w:rsidR="002D1D45" w:rsidRPr="00BC5EDA">
        <w:rPr>
          <w:rFonts w:ascii="Times New Roman" w:hAnsi="Times New Roman"/>
          <w:sz w:val="26"/>
          <w:szCs w:val="26"/>
        </w:rPr>
        <w:t>. Утвердить</w:t>
      </w:r>
      <w:r w:rsidR="006C5DFB" w:rsidRPr="00BC5EDA">
        <w:rPr>
          <w:rFonts w:ascii="Times New Roman" w:hAnsi="Times New Roman"/>
          <w:sz w:val="26"/>
          <w:szCs w:val="26"/>
        </w:rPr>
        <w:t xml:space="preserve"> схему размещения нестационарных</w:t>
      </w:r>
      <w:r w:rsidRPr="00BC5EDA">
        <w:rPr>
          <w:rFonts w:ascii="Times New Roman" w:hAnsi="Times New Roman"/>
          <w:sz w:val="26"/>
          <w:szCs w:val="26"/>
        </w:rPr>
        <w:t xml:space="preserve"> торговых объектов на территории</w:t>
      </w:r>
      <w:r w:rsidR="00397E43" w:rsidRPr="00BC5EDA">
        <w:rPr>
          <w:rFonts w:ascii="Times New Roman" w:hAnsi="Times New Roman"/>
          <w:sz w:val="26"/>
          <w:szCs w:val="26"/>
        </w:rPr>
        <w:t xml:space="preserve"> </w:t>
      </w:r>
      <w:r w:rsidR="003C487B" w:rsidRPr="00BC5EDA">
        <w:rPr>
          <w:rFonts w:ascii="Times New Roman" w:hAnsi="Times New Roman"/>
          <w:sz w:val="26"/>
          <w:szCs w:val="26"/>
        </w:rPr>
        <w:t>Песковского</w:t>
      </w:r>
      <w:r w:rsidR="00397E43" w:rsidRPr="00BC5EDA">
        <w:rPr>
          <w:rFonts w:ascii="Times New Roman" w:hAnsi="Times New Roman"/>
          <w:sz w:val="26"/>
          <w:szCs w:val="26"/>
        </w:rPr>
        <w:t xml:space="preserve"> </w:t>
      </w:r>
      <w:r w:rsidRPr="00BC5EDA">
        <w:rPr>
          <w:rFonts w:ascii="Times New Roman" w:hAnsi="Times New Roman"/>
          <w:sz w:val="26"/>
          <w:szCs w:val="26"/>
        </w:rPr>
        <w:t>сельского поселения Павловского муниципаль</w:t>
      </w:r>
      <w:r w:rsidR="00361C0D" w:rsidRPr="00BC5EDA">
        <w:rPr>
          <w:rFonts w:ascii="Times New Roman" w:hAnsi="Times New Roman"/>
          <w:sz w:val="26"/>
          <w:szCs w:val="26"/>
        </w:rPr>
        <w:t>ного района Воронежской области</w:t>
      </w:r>
      <w:r w:rsidR="00702E9C" w:rsidRPr="00BC5EDA">
        <w:rPr>
          <w:rFonts w:ascii="Times New Roman" w:hAnsi="Times New Roman"/>
          <w:sz w:val="26"/>
          <w:szCs w:val="26"/>
        </w:rPr>
        <w:t xml:space="preserve">, </w:t>
      </w:r>
      <w:r w:rsidR="0094702E" w:rsidRPr="00BC5EDA">
        <w:rPr>
          <w:rFonts w:ascii="Times New Roman" w:hAnsi="Times New Roman"/>
          <w:sz w:val="26"/>
          <w:szCs w:val="26"/>
        </w:rPr>
        <w:t>согласно приложениям</w:t>
      </w:r>
      <w:r w:rsidR="006C5DFB" w:rsidRPr="00BC5EDA">
        <w:rPr>
          <w:rFonts w:ascii="Times New Roman" w:hAnsi="Times New Roman"/>
          <w:sz w:val="26"/>
          <w:szCs w:val="26"/>
        </w:rPr>
        <w:t xml:space="preserve"> </w:t>
      </w:r>
      <w:r w:rsidRPr="00BC5EDA">
        <w:rPr>
          <w:rFonts w:ascii="Times New Roman" w:hAnsi="Times New Roman"/>
          <w:sz w:val="26"/>
          <w:szCs w:val="26"/>
        </w:rPr>
        <w:t>2</w:t>
      </w:r>
      <w:r w:rsidR="008E0230" w:rsidRPr="00BC5EDA">
        <w:rPr>
          <w:rFonts w:ascii="Times New Roman" w:hAnsi="Times New Roman"/>
          <w:sz w:val="26"/>
          <w:szCs w:val="26"/>
        </w:rPr>
        <w:t>,3</w:t>
      </w:r>
      <w:r w:rsidR="002D1D45" w:rsidRPr="00BC5EDA">
        <w:rPr>
          <w:rFonts w:ascii="Times New Roman" w:hAnsi="Times New Roman"/>
          <w:sz w:val="26"/>
          <w:szCs w:val="26"/>
        </w:rPr>
        <w:t>.</w:t>
      </w:r>
    </w:p>
    <w:p w:rsidR="006C5DFB" w:rsidRPr="00BC5EDA" w:rsidRDefault="00BC5EDA" w:rsidP="00934317">
      <w:pPr>
        <w:ind w:firstLine="709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3</w:t>
      </w:r>
      <w:r w:rsidR="006C5DFB" w:rsidRPr="00BC5EDA">
        <w:rPr>
          <w:rFonts w:ascii="Times New Roman" w:hAnsi="Times New Roman"/>
          <w:sz w:val="26"/>
          <w:szCs w:val="26"/>
        </w:rPr>
        <w:t>.</w:t>
      </w:r>
      <w:r w:rsidR="00C92D08" w:rsidRPr="00BC5EDA">
        <w:rPr>
          <w:rFonts w:ascii="Times New Roman" w:hAnsi="Times New Roman"/>
          <w:sz w:val="26"/>
          <w:szCs w:val="26"/>
        </w:rPr>
        <w:t xml:space="preserve"> </w:t>
      </w:r>
      <w:r w:rsidR="00AC3E07" w:rsidRPr="00BC5EDA">
        <w:rPr>
          <w:rFonts w:ascii="Times New Roman" w:hAnsi="Times New Roman"/>
          <w:sz w:val="26"/>
          <w:szCs w:val="26"/>
        </w:rPr>
        <w:t xml:space="preserve">Обнародовать настоящее постановление в соответствии с Положением о порядке обнародования муниципальных правовых актов </w:t>
      </w:r>
      <w:r w:rsidR="003C487B" w:rsidRPr="00BC5EDA">
        <w:rPr>
          <w:rFonts w:ascii="Times New Roman" w:hAnsi="Times New Roman"/>
          <w:sz w:val="26"/>
          <w:szCs w:val="26"/>
        </w:rPr>
        <w:t>Песковского</w:t>
      </w:r>
      <w:r w:rsidR="00AC3E07" w:rsidRPr="00BC5EDA">
        <w:rPr>
          <w:rFonts w:ascii="Times New Roman" w:hAnsi="Times New Roman"/>
          <w:sz w:val="26"/>
          <w:szCs w:val="26"/>
        </w:rPr>
        <w:t xml:space="preserve"> сельского поселения</w:t>
      </w:r>
      <w:r w:rsidR="00C55A8E" w:rsidRPr="00BC5EDA">
        <w:rPr>
          <w:rFonts w:ascii="Times New Roman" w:hAnsi="Times New Roman"/>
          <w:sz w:val="26"/>
          <w:szCs w:val="26"/>
        </w:rPr>
        <w:t xml:space="preserve">. </w:t>
      </w:r>
    </w:p>
    <w:p w:rsidR="001D52BC" w:rsidRPr="00BC5EDA" w:rsidRDefault="00BC5EDA" w:rsidP="00934317">
      <w:pPr>
        <w:ind w:firstLine="709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4</w:t>
      </w:r>
      <w:r w:rsidR="001D52BC" w:rsidRPr="00BC5EDA">
        <w:rPr>
          <w:rFonts w:ascii="Times New Roman" w:hAnsi="Times New Roman"/>
          <w:sz w:val="26"/>
          <w:szCs w:val="26"/>
        </w:rPr>
        <w:t>.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Постановление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вступает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в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силу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с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момента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его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обнародования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и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действует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в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течении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пяти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1D52BC" w:rsidRPr="00BC5EDA">
        <w:rPr>
          <w:rFonts w:ascii="Times New Roman" w:hAnsi="Times New Roman"/>
          <w:sz w:val="26"/>
          <w:szCs w:val="26"/>
        </w:rPr>
        <w:t>лет.</w:t>
      </w:r>
    </w:p>
    <w:p w:rsidR="009F51F4" w:rsidRPr="00BC5EDA" w:rsidRDefault="00BC5EDA" w:rsidP="00934317">
      <w:pPr>
        <w:ind w:firstLine="709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5</w:t>
      </w:r>
      <w:r w:rsidR="00796AE1" w:rsidRPr="00BC5EDA">
        <w:rPr>
          <w:rFonts w:ascii="Times New Roman" w:hAnsi="Times New Roman"/>
          <w:sz w:val="26"/>
          <w:szCs w:val="26"/>
        </w:rPr>
        <w:t>.</w:t>
      </w:r>
      <w:r w:rsidR="00934317" w:rsidRPr="00BC5EDA">
        <w:rPr>
          <w:rFonts w:ascii="Times New Roman" w:hAnsi="Times New Roman"/>
          <w:sz w:val="26"/>
          <w:szCs w:val="26"/>
        </w:rPr>
        <w:t xml:space="preserve"> </w:t>
      </w:r>
      <w:r w:rsidR="00796AE1" w:rsidRPr="00BC5EDA">
        <w:rPr>
          <w:rFonts w:ascii="Times New Roman" w:hAnsi="Times New Roman"/>
          <w:sz w:val="26"/>
          <w:szCs w:val="26"/>
        </w:rPr>
        <w:t xml:space="preserve">Контроль за </w:t>
      </w:r>
      <w:r w:rsidR="00955757" w:rsidRPr="00BC5EDA">
        <w:rPr>
          <w:rFonts w:ascii="Times New Roman" w:hAnsi="Times New Roman"/>
          <w:sz w:val="26"/>
          <w:szCs w:val="26"/>
        </w:rPr>
        <w:t>ис</w:t>
      </w:r>
      <w:r w:rsidR="006C5DFB" w:rsidRPr="00BC5EDA">
        <w:rPr>
          <w:rFonts w:ascii="Times New Roman" w:hAnsi="Times New Roman"/>
          <w:sz w:val="26"/>
          <w:szCs w:val="26"/>
        </w:rPr>
        <w:t>полнением</w:t>
      </w:r>
      <w:r w:rsidR="00796AE1" w:rsidRPr="00BC5EDA">
        <w:rPr>
          <w:rFonts w:ascii="Times New Roman" w:hAnsi="Times New Roman"/>
          <w:sz w:val="26"/>
          <w:szCs w:val="26"/>
        </w:rPr>
        <w:t xml:space="preserve"> настоящего </w:t>
      </w:r>
      <w:r w:rsidR="00E811F3" w:rsidRPr="00BC5EDA">
        <w:rPr>
          <w:rFonts w:ascii="Times New Roman" w:hAnsi="Times New Roman"/>
          <w:sz w:val="26"/>
          <w:szCs w:val="26"/>
        </w:rPr>
        <w:t>постановления оставляю за собой.</w:t>
      </w:r>
    </w:p>
    <w:p w:rsidR="00BC5EDA" w:rsidRPr="00BC5EDA" w:rsidRDefault="00BC5EDA" w:rsidP="00BC5EDA">
      <w:pPr>
        <w:ind w:firstLine="0"/>
        <w:rPr>
          <w:rFonts w:ascii="Times New Roman" w:hAnsi="Times New Roman"/>
          <w:sz w:val="26"/>
          <w:szCs w:val="26"/>
        </w:rPr>
      </w:pPr>
    </w:p>
    <w:p w:rsidR="00BC5EDA" w:rsidRPr="00BC5EDA" w:rsidRDefault="00BC5EDA" w:rsidP="00BC5EDA">
      <w:pPr>
        <w:ind w:firstLine="0"/>
        <w:rPr>
          <w:rFonts w:ascii="Times New Roman" w:hAnsi="Times New Roman"/>
          <w:sz w:val="26"/>
          <w:szCs w:val="26"/>
        </w:rPr>
      </w:pPr>
    </w:p>
    <w:p w:rsidR="00BC5EDA" w:rsidRPr="00BC5EDA" w:rsidRDefault="00BC5EDA" w:rsidP="00BC5EDA">
      <w:pPr>
        <w:ind w:firstLine="0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Глава Песковского сельского поселения</w:t>
      </w:r>
    </w:p>
    <w:p w:rsidR="00BC5EDA" w:rsidRPr="00BC5EDA" w:rsidRDefault="00BC5EDA" w:rsidP="00BC5EDA">
      <w:pPr>
        <w:tabs>
          <w:tab w:val="left" w:pos="4796"/>
        </w:tabs>
        <w:ind w:firstLine="0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>Павловского муниципального района</w:t>
      </w:r>
      <w:r w:rsidRPr="00BC5EDA">
        <w:rPr>
          <w:rFonts w:ascii="Times New Roman" w:hAnsi="Times New Roman"/>
          <w:sz w:val="26"/>
          <w:szCs w:val="26"/>
        </w:rPr>
        <w:tab/>
      </w:r>
    </w:p>
    <w:p w:rsidR="00BC5EDA" w:rsidRPr="00BC5EDA" w:rsidRDefault="00BC5EDA" w:rsidP="00BC5EDA">
      <w:pPr>
        <w:ind w:firstLine="0"/>
        <w:rPr>
          <w:rFonts w:ascii="Times New Roman" w:hAnsi="Times New Roman"/>
          <w:sz w:val="26"/>
          <w:szCs w:val="26"/>
        </w:rPr>
      </w:pPr>
      <w:r w:rsidRPr="00BC5EDA">
        <w:rPr>
          <w:rFonts w:ascii="Times New Roman" w:hAnsi="Times New Roman"/>
          <w:sz w:val="26"/>
          <w:szCs w:val="26"/>
        </w:rPr>
        <w:t xml:space="preserve">Воронежской области   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    </w:t>
      </w:r>
      <w:r w:rsidRPr="00BC5EDA">
        <w:rPr>
          <w:rFonts w:ascii="Times New Roman" w:hAnsi="Times New Roman"/>
          <w:sz w:val="26"/>
          <w:szCs w:val="26"/>
        </w:rPr>
        <w:t xml:space="preserve">   И.В. Кулешов</w:t>
      </w:r>
    </w:p>
    <w:p w:rsidR="00726241" w:rsidRPr="00BC5EDA" w:rsidRDefault="00726241" w:rsidP="00934317">
      <w:pPr>
        <w:ind w:firstLine="709"/>
        <w:rPr>
          <w:rFonts w:ascii="Times New Roman" w:hAnsi="Times New Roman"/>
          <w:sz w:val="26"/>
          <w:szCs w:val="26"/>
        </w:rPr>
        <w:sectPr w:rsidR="00726241" w:rsidRPr="00BC5EDA" w:rsidSect="00BC5ED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26241" w:rsidRPr="00BC5EDA" w:rsidRDefault="00726241" w:rsidP="00934317">
      <w:pPr>
        <w:pStyle w:val="a6"/>
        <w:ind w:left="9072"/>
        <w:jc w:val="both"/>
        <w:rPr>
          <w:rFonts w:ascii="Times New Roman" w:hAnsi="Times New Roman"/>
          <w:sz w:val="24"/>
          <w:szCs w:val="24"/>
        </w:rPr>
      </w:pPr>
      <w:r w:rsidRPr="00BC5EDA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726241" w:rsidRPr="00BC5EDA" w:rsidRDefault="00726241" w:rsidP="00934317">
      <w:pPr>
        <w:pStyle w:val="a6"/>
        <w:ind w:left="9072"/>
        <w:jc w:val="both"/>
        <w:rPr>
          <w:rFonts w:ascii="Times New Roman" w:hAnsi="Times New Roman"/>
          <w:sz w:val="24"/>
          <w:szCs w:val="24"/>
        </w:rPr>
      </w:pPr>
      <w:r w:rsidRPr="00BC5EDA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726241" w:rsidRPr="00BC5EDA" w:rsidRDefault="003C487B" w:rsidP="00934317">
      <w:pPr>
        <w:pStyle w:val="a6"/>
        <w:ind w:left="9072"/>
        <w:jc w:val="both"/>
        <w:rPr>
          <w:rFonts w:ascii="Times New Roman" w:hAnsi="Times New Roman"/>
          <w:sz w:val="24"/>
          <w:szCs w:val="24"/>
        </w:rPr>
      </w:pPr>
      <w:r w:rsidRPr="00BC5EDA">
        <w:rPr>
          <w:rFonts w:ascii="Times New Roman" w:hAnsi="Times New Roman"/>
          <w:sz w:val="24"/>
          <w:szCs w:val="24"/>
        </w:rPr>
        <w:t>Песковского</w:t>
      </w:r>
      <w:r w:rsidR="00726241" w:rsidRPr="00BC5EDA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726241" w:rsidRPr="00BC5EDA" w:rsidRDefault="00726241" w:rsidP="00934317">
      <w:pPr>
        <w:pStyle w:val="a6"/>
        <w:ind w:left="9072"/>
        <w:jc w:val="both"/>
        <w:rPr>
          <w:rFonts w:ascii="Times New Roman" w:hAnsi="Times New Roman"/>
          <w:sz w:val="24"/>
          <w:szCs w:val="24"/>
        </w:rPr>
      </w:pPr>
      <w:r w:rsidRPr="00BC5EDA">
        <w:rPr>
          <w:rFonts w:ascii="Times New Roman" w:hAnsi="Times New Roman"/>
          <w:sz w:val="24"/>
          <w:szCs w:val="24"/>
        </w:rPr>
        <w:t>Павловского муниципального района</w:t>
      </w:r>
    </w:p>
    <w:p w:rsidR="00726241" w:rsidRPr="00BC5EDA" w:rsidRDefault="00726241" w:rsidP="00934317">
      <w:pPr>
        <w:pStyle w:val="a6"/>
        <w:ind w:left="9072"/>
        <w:jc w:val="both"/>
        <w:rPr>
          <w:rFonts w:ascii="Times New Roman" w:hAnsi="Times New Roman"/>
          <w:sz w:val="24"/>
          <w:szCs w:val="24"/>
        </w:rPr>
      </w:pPr>
      <w:r w:rsidRPr="00BC5EDA">
        <w:rPr>
          <w:rFonts w:ascii="Times New Roman" w:hAnsi="Times New Roman"/>
          <w:sz w:val="24"/>
          <w:szCs w:val="24"/>
        </w:rPr>
        <w:t>Воронежской области</w:t>
      </w:r>
    </w:p>
    <w:p w:rsidR="00726241" w:rsidRPr="00BC5EDA" w:rsidRDefault="00702E9C" w:rsidP="00CC0201">
      <w:pPr>
        <w:pStyle w:val="a6"/>
        <w:ind w:left="9072"/>
        <w:jc w:val="both"/>
        <w:rPr>
          <w:rFonts w:ascii="Times New Roman" w:hAnsi="Times New Roman"/>
          <w:sz w:val="24"/>
          <w:szCs w:val="24"/>
        </w:rPr>
      </w:pPr>
      <w:r w:rsidRPr="00BC5EDA">
        <w:rPr>
          <w:rFonts w:ascii="Times New Roman" w:hAnsi="Times New Roman"/>
          <w:sz w:val="24"/>
          <w:szCs w:val="24"/>
        </w:rPr>
        <w:t>от</w:t>
      </w:r>
      <w:r w:rsidR="00934317" w:rsidRPr="00BC5EDA">
        <w:rPr>
          <w:rFonts w:ascii="Times New Roman" w:hAnsi="Times New Roman"/>
          <w:sz w:val="24"/>
          <w:szCs w:val="24"/>
        </w:rPr>
        <w:t xml:space="preserve"> </w:t>
      </w:r>
      <w:r w:rsidR="00BC5EDA">
        <w:rPr>
          <w:rFonts w:ascii="Times New Roman" w:hAnsi="Times New Roman"/>
          <w:sz w:val="24"/>
          <w:szCs w:val="24"/>
        </w:rPr>
        <w:t>11.06.2024</w:t>
      </w:r>
      <w:r w:rsidR="00934317" w:rsidRPr="00BC5EDA">
        <w:rPr>
          <w:rFonts w:ascii="Times New Roman" w:hAnsi="Times New Roman"/>
          <w:sz w:val="24"/>
          <w:szCs w:val="24"/>
        </w:rPr>
        <w:t xml:space="preserve"> </w:t>
      </w:r>
      <w:r w:rsidR="009C162C" w:rsidRPr="00BC5EDA">
        <w:rPr>
          <w:rFonts w:ascii="Times New Roman" w:hAnsi="Times New Roman"/>
          <w:sz w:val="24"/>
          <w:szCs w:val="24"/>
        </w:rPr>
        <w:t>года</w:t>
      </w:r>
      <w:r w:rsidR="00934317" w:rsidRPr="00BC5EDA">
        <w:rPr>
          <w:rFonts w:ascii="Times New Roman" w:hAnsi="Times New Roman"/>
          <w:sz w:val="24"/>
          <w:szCs w:val="24"/>
        </w:rPr>
        <w:t xml:space="preserve"> </w:t>
      </w:r>
      <w:r w:rsidR="009C162C" w:rsidRPr="00BC5EDA">
        <w:rPr>
          <w:rFonts w:ascii="Times New Roman" w:hAnsi="Times New Roman"/>
          <w:sz w:val="24"/>
          <w:szCs w:val="24"/>
        </w:rPr>
        <w:t xml:space="preserve">№ </w:t>
      </w:r>
      <w:r w:rsidR="00BC5EDA">
        <w:rPr>
          <w:rFonts w:ascii="Times New Roman" w:hAnsi="Times New Roman"/>
          <w:sz w:val="24"/>
          <w:szCs w:val="24"/>
        </w:rPr>
        <w:t>17</w:t>
      </w:r>
    </w:p>
    <w:p w:rsidR="00CC0201" w:rsidRPr="00BC5EDA" w:rsidRDefault="00CC0201" w:rsidP="00BC5EDA">
      <w:pPr>
        <w:ind w:firstLine="709"/>
        <w:jc w:val="center"/>
        <w:rPr>
          <w:rFonts w:ascii="Times New Roman" w:hAnsi="Times New Roman"/>
        </w:rPr>
      </w:pPr>
      <w:r w:rsidRPr="00BC5EDA">
        <w:rPr>
          <w:rFonts w:ascii="Times New Roman" w:hAnsi="Times New Roman"/>
        </w:rPr>
        <w:t>Текстовая часть схемы размещения нестационарных торговых объектов на территории Песковского сельского поселения Павловского муниципального района Воронежской области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5"/>
        <w:gridCol w:w="2002"/>
        <w:gridCol w:w="1876"/>
        <w:gridCol w:w="1876"/>
        <w:gridCol w:w="2181"/>
        <w:gridCol w:w="1876"/>
        <w:gridCol w:w="2397"/>
      </w:tblGrid>
      <w:tr w:rsidR="00CC0201" w:rsidRPr="00BC5EDA" w:rsidTr="00CC0201">
        <w:trPr>
          <w:cantSplit/>
          <w:trHeight w:val="2372"/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Идентификационный номер нестационарного торгового объекта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Местонахождение нестационарного торгового объекта (адресный ориентир места размещения нестационарного торгового объекта)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Вид нестационарного торгового объекта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Площадь места размещения нестационарного торгового объекта;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Специализация нестационарного торгового объекта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Период размещения нестационарного торгового объекта (сезонно, круглогодично и др.)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Информация об использовании нестационарных торговых объектов субъектами малого и среднего предпринимательства, физическими лицами</w:t>
            </w:r>
          </w:p>
        </w:tc>
      </w:tr>
      <w:tr w:rsidR="00CC0201" w:rsidRPr="00BC5EDA" w:rsidTr="00CC0201">
        <w:trPr>
          <w:trHeight w:val="300"/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1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х. Безымянный,</w:t>
            </w:r>
          </w:p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ул. Садовая, примерно 10 метров от дома № 1(площадка), по направлению на северо-восток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автофургон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10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Круглогодично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Индивидуальный предприниматель</w:t>
            </w:r>
          </w:p>
        </w:tc>
      </w:tr>
      <w:tr w:rsidR="00CC0201" w:rsidRPr="00BC5EDA" w:rsidTr="00CC0201">
        <w:trPr>
          <w:trHeight w:val="300"/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2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деревня Антиповка примерно 11 метров от дома №12 (магазин)</w:t>
            </w:r>
          </w:p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 xml:space="preserve">(площадка), по направлению на северо-восток 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автофургон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10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Круглогодично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201" w:rsidRPr="00BC5EDA" w:rsidRDefault="00CC0201">
            <w:pPr>
              <w:ind w:firstLine="0"/>
              <w:rPr>
                <w:rFonts w:ascii="Times New Roman" w:hAnsi="Times New Roman"/>
              </w:rPr>
            </w:pPr>
            <w:r w:rsidRPr="00BC5EDA">
              <w:rPr>
                <w:rFonts w:ascii="Times New Roman" w:hAnsi="Times New Roman"/>
              </w:rPr>
              <w:t>Индивидуальный предприниматель</w:t>
            </w:r>
          </w:p>
        </w:tc>
      </w:tr>
    </w:tbl>
    <w:p w:rsidR="00FD37AB" w:rsidRPr="00BC5EDA" w:rsidRDefault="00FD37AB" w:rsidP="00934317">
      <w:pPr>
        <w:ind w:firstLine="709"/>
        <w:rPr>
          <w:rFonts w:ascii="Times New Roman" w:hAnsi="Times New Roman"/>
        </w:rPr>
        <w:sectPr w:rsidR="00FD37AB" w:rsidRPr="00BC5EDA" w:rsidSect="00BC5EDA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CC0201" w:rsidRDefault="00CC0201" w:rsidP="00BC5EDA">
      <w:pPr>
        <w:ind w:left="5103" w:firstLine="0"/>
        <w:rPr>
          <w:rFonts w:ascii="Times New Roman" w:hAnsi="Times New Roman"/>
          <w:noProof/>
        </w:rPr>
      </w:pPr>
      <w:r w:rsidRPr="00BC5EDA">
        <w:rPr>
          <w:rFonts w:ascii="Times New Roman" w:hAnsi="Times New Roman"/>
          <w:noProof/>
        </w:rPr>
        <w:lastRenderedPageBreak/>
        <w:t xml:space="preserve">Приложение № 2 к постановлению администарции Песковского сельского поселения Павловского муниципального района Воронежской области от </w:t>
      </w:r>
      <w:r w:rsidR="00BC5EDA">
        <w:rPr>
          <w:rFonts w:ascii="Times New Roman" w:hAnsi="Times New Roman"/>
          <w:noProof/>
        </w:rPr>
        <w:t>11.06.2024 № 17</w:t>
      </w:r>
      <w:r w:rsidRPr="00BC5EDA">
        <w:rPr>
          <w:rFonts w:ascii="Times New Roman" w:hAnsi="Times New Roman"/>
          <w:noProof/>
        </w:rPr>
        <w:t xml:space="preserve"> </w:t>
      </w:r>
    </w:p>
    <w:p w:rsidR="00BC5EDA" w:rsidRPr="00BC5EDA" w:rsidRDefault="00BC5EDA" w:rsidP="00BC5EDA">
      <w:pPr>
        <w:ind w:left="5103" w:firstLine="0"/>
        <w:rPr>
          <w:rFonts w:ascii="Times New Roman" w:hAnsi="Times New Roman"/>
        </w:rPr>
      </w:pPr>
    </w:p>
    <w:p w:rsidR="00CC0201" w:rsidRPr="00BC5EDA" w:rsidRDefault="00CC0201" w:rsidP="00CC0201">
      <w:pPr>
        <w:ind w:firstLine="709"/>
        <w:rPr>
          <w:rFonts w:ascii="Times New Roman" w:hAnsi="Times New Roman"/>
          <w:noProof/>
        </w:rPr>
      </w:pPr>
      <w:r w:rsidRPr="00BC5EDA">
        <w:rPr>
          <w:rFonts w:ascii="Times New Roman" w:hAnsi="Times New Roman"/>
          <w:noProof/>
        </w:rPr>
        <w:t>Схема размещения нестационарных торговых объектов на территории Песковского сельского поселения Павловского муниципального района Воронежской области</w:t>
      </w:r>
    </w:p>
    <w:p w:rsidR="00CC0201" w:rsidRPr="00BC5EDA" w:rsidRDefault="00CC0201" w:rsidP="00CC0201">
      <w:pPr>
        <w:ind w:firstLine="709"/>
        <w:rPr>
          <w:rFonts w:ascii="Times New Roman" w:hAnsi="Times New Roman"/>
          <w:noProof/>
        </w:rPr>
      </w:pPr>
      <w:r w:rsidRPr="00BC5EDA">
        <w:rPr>
          <w:rFonts w:ascii="Times New Roman" w:hAnsi="Times New Roman"/>
          <w:noProof/>
        </w:rPr>
        <w:t>Карта – схема части Песковского сельского поселения</w:t>
      </w:r>
    </w:p>
    <w:p w:rsidR="0094702E" w:rsidRDefault="00EA67A1" w:rsidP="00CC0201">
      <w:pPr>
        <w:pStyle w:val="a6"/>
        <w:ind w:firstLine="709"/>
        <w:jc w:val="both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943600" cy="6953250"/>
            <wp:effectExtent l="0" t="0" r="0" b="0"/>
            <wp:docPr id="1" name="Рисунок 2" descr="YSli-d7OC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YSli-d7OCh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01" w:rsidRPr="00BC5EDA" w:rsidRDefault="00CC0201" w:rsidP="00CC0201">
      <w:pPr>
        <w:ind w:left="5103" w:firstLine="0"/>
        <w:rPr>
          <w:rFonts w:ascii="Times New Roman" w:hAnsi="Times New Roman"/>
          <w:noProof/>
        </w:rPr>
      </w:pPr>
      <w:r>
        <w:rPr>
          <w:rFonts w:cs="Arial"/>
          <w:noProof/>
        </w:rPr>
        <w:br w:type="page"/>
      </w:r>
      <w:r w:rsidRPr="00BC5EDA">
        <w:rPr>
          <w:rFonts w:ascii="Times New Roman" w:hAnsi="Times New Roman"/>
          <w:noProof/>
        </w:rPr>
        <w:lastRenderedPageBreak/>
        <w:t>Приложение № 3 к постановлению администарции Песковского сельского поселения Павловского муниципального района Воронежской области от 26.02.2018 № 11 (в ред. пост. от 17.05.2023г № 18)</w:t>
      </w:r>
    </w:p>
    <w:p w:rsidR="00CC0201" w:rsidRPr="00BC5EDA" w:rsidRDefault="00CC0201" w:rsidP="00CC0201">
      <w:pPr>
        <w:ind w:left="5103" w:firstLine="0"/>
        <w:rPr>
          <w:rFonts w:ascii="Times New Roman" w:hAnsi="Times New Roman"/>
        </w:rPr>
      </w:pPr>
    </w:p>
    <w:p w:rsidR="00CC0201" w:rsidRPr="00BC5EDA" w:rsidRDefault="00CC0201" w:rsidP="00CC0201">
      <w:pPr>
        <w:ind w:firstLine="709"/>
        <w:rPr>
          <w:rFonts w:ascii="Times New Roman" w:hAnsi="Times New Roman"/>
          <w:noProof/>
        </w:rPr>
      </w:pPr>
      <w:r w:rsidRPr="00BC5EDA">
        <w:rPr>
          <w:rFonts w:ascii="Times New Roman" w:hAnsi="Times New Roman"/>
          <w:noProof/>
        </w:rPr>
        <w:t>Схема размещения нестационарных торговых объектов на территории Песковского сельского поселения Павловского муниципального района Воронежской области</w:t>
      </w:r>
    </w:p>
    <w:p w:rsidR="00CC0201" w:rsidRPr="00BC5EDA" w:rsidRDefault="00CC0201" w:rsidP="00CC0201">
      <w:pPr>
        <w:ind w:firstLine="709"/>
        <w:rPr>
          <w:rFonts w:ascii="Times New Roman" w:hAnsi="Times New Roman"/>
          <w:noProof/>
        </w:rPr>
      </w:pPr>
      <w:r w:rsidRPr="00BC5EDA">
        <w:rPr>
          <w:rFonts w:ascii="Times New Roman" w:hAnsi="Times New Roman"/>
          <w:noProof/>
        </w:rPr>
        <w:t>Карта – схема части Песковского сельского поселения</w:t>
      </w:r>
    </w:p>
    <w:p w:rsidR="00CC0201" w:rsidRDefault="00EA67A1" w:rsidP="00CC0201">
      <w:pPr>
        <w:ind w:firstLine="709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943600" cy="6667500"/>
            <wp:effectExtent l="0" t="0" r="0" b="0"/>
            <wp:docPr id="2" name="Рисунок 1" descr="Uc-S7dev-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c-S7dev-B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01" w:rsidRDefault="00CC0201" w:rsidP="00CC0201">
      <w:pPr>
        <w:ind w:firstLine="709"/>
        <w:rPr>
          <w:rFonts w:cs="Arial"/>
        </w:rPr>
      </w:pPr>
    </w:p>
    <w:p w:rsidR="00CC0201" w:rsidRPr="00934317" w:rsidRDefault="00CC0201" w:rsidP="00CC0201">
      <w:pPr>
        <w:pStyle w:val="a6"/>
        <w:ind w:firstLine="709"/>
        <w:jc w:val="both"/>
        <w:rPr>
          <w:rFonts w:ascii="Arial" w:hAnsi="Arial" w:cs="Arial"/>
          <w:sz w:val="24"/>
          <w:szCs w:val="24"/>
        </w:rPr>
      </w:pPr>
    </w:p>
    <w:sectPr w:rsidR="00CC0201" w:rsidRPr="00934317" w:rsidSect="00B21CC6">
      <w:pgSz w:w="11905" w:h="16837"/>
      <w:pgMar w:top="174" w:right="154" w:bottom="160" w:left="26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470" w:rsidRDefault="00F33470" w:rsidP="00934317">
      <w:r>
        <w:separator/>
      </w:r>
    </w:p>
  </w:endnote>
  <w:endnote w:type="continuationSeparator" w:id="1">
    <w:p w:rsidR="00F33470" w:rsidRDefault="00F33470" w:rsidP="00934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317" w:rsidRDefault="00934317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317" w:rsidRDefault="00934317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317" w:rsidRDefault="0093431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470" w:rsidRDefault="00F33470" w:rsidP="00934317">
      <w:r>
        <w:separator/>
      </w:r>
    </w:p>
  </w:footnote>
  <w:footnote w:type="continuationSeparator" w:id="1">
    <w:p w:rsidR="00F33470" w:rsidRDefault="00F33470" w:rsidP="00934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317" w:rsidRDefault="00934317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317" w:rsidRPr="008702DB" w:rsidRDefault="00934317">
    <w:pPr>
      <w:pStyle w:val="aa"/>
      <w:rPr>
        <w:color w:val="800000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317" w:rsidRDefault="0093431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14843"/>
    <w:multiLevelType w:val="hybridMultilevel"/>
    <w:tmpl w:val="670C9046"/>
    <w:lvl w:ilvl="0" w:tplc="43C4134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8FC1AFA">
      <w:numFmt w:val="none"/>
      <w:lvlText w:val=""/>
      <w:lvlJc w:val="left"/>
      <w:pPr>
        <w:tabs>
          <w:tab w:val="num" w:pos="360"/>
        </w:tabs>
      </w:pPr>
    </w:lvl>
    <w:lvl w:ilvl="2" w:tplc="615A20E2">
      <w:numFmt w:val="none"/>
      <w:lvlText w:val=""/>
      <w:lvlJc w:val="left"/>
      <w:pPr>
        <w:tabs>
          <w:tab w:val="num" w:pos="360"/>
        </w:tabs>
      </w:pPr>
    </w:lvl>
    <w:lvl w:ilvl="3" w:tplc="D09ECD42">
      <w:numFmt w:val="none"/>
      <w:lvlText w:val=""/>
      <w:lvlJc w:val="left"/>
      <w:pPr>
        <w:tabs>
          <w:tab w:val="num" w:pos="360"/>
        </w:tabs>
      </w:pPr>
    </w:lvl>
    <w:lvl w:ilvl="4" w:tplc="D804B8D8">
      <w:numFmt w:val="none"/>
      <w:lvlText w:val=""/>
      <w:lvlJc w:val="left"/>
      <w:pPr>
        <w:tabs>
          <w:tab w:val="num" w:pos="360"/>
        </w:tabs>
      </w:pPr>
    </w:lvl>
    <w:lvl w:ilvl="5" w:tplc="D68EBDCE">
      <w:numFmt w:val="none"/>
      <w:lvlText w:val=""/>
      <w:lvlJc w:val="left"/>
      <w:pPr>
        <w:tabs>
          <w:tab w:val="num" w:pos="360"/>
        </w:tabs>
      </w:pPr>
    </w:lvl>
    <w:lvl w:ilvl="6" w:tplc="FDDC7E78">
      <w:numFmt w:val="none"/>
      <w:lvlText w:val=""/>
      <w:lvlJc w:val="left"/>
      <w:pPr>
        <w:tabs>
          <w:tab w:val="num" w:pos="360"/>
        </w:tabs>
      </w:pPr>
    </w:lvl>
    <w:lvl w:ilvl="7" w:tplc="2CCAA894">
      <w:numFmt w:val="none"/>
      <w:lvlText w:val=""/>
      <w:lvlJc w:val="left"/>
      <w:pPr>
        <w:tabs>
          <w:tab w:val="num" w:pos="360"/>
        </w:tabs>
      </w:pPr>
    </w:lvl>
    <w:lvl w:ilvl="8" w:tplc="EA0097A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73677C4B"/>
    <w:multiLevelType w:val="hybridMultilevel"/>
    <w:tmpl w:val="9FB46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39121A"/>
    <w:multiLevelType w:val="hybridMultilevel"/>
    <w:tmpl w:val="D4DC8C38"/>
    <w:lvl w:ilvl="0" w:tplc="9DA4409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8F81C3B"/>
    <w:multiLevelType w:val="multilevel"/>
    <w:tmpl w:val="197AA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75CD"/>
    <w:rsid w:val="000027B0"/>
    <w:rsid w:val="00004376"/>
    <w:rsid w:val="00033526"/>
    <w:rsid w:val="00035DDB"/>
    <w:rsid w:val="0003650C"/>
    <w:rsid w:val="00046E29"/>
    <w:rsid w:val="0005147C"/>
    <w:rsid w:val="00074782"/>
    <w:rsid w:val="000774CE"/>
    <w:rsid w:val="0009209E"/>
    <w:rsid w:val="000A33B3"/>
    <w:rsid w:val="000B6992"/>
    <w:rsid w:val="000C5883"/>
    <w:rsid w:val="000E7C35"/>
    <w:rsid w:val="001009FE"/>
    <w:rsid w:val="00107E20"/>
    <w:rsid w:val="00113228"/>
    <w:rsid w:val="00151AA1"/>
    <w:rsid w:val="001548D0"/>
    <w:rsid w:val="00167619"/>
    <w:rsid w:val="001877DC"/>
    <w:rsid w:val="001D08A1"/>
    <w:rsid w:val="001D2497"/>
    <w:rsid w:val="001D52BC"/>
    <w:rsid w:val="001D5A98"/>
    <w:rsid w:val="001F7001"/>
    <w:rsid w:val="001F7050"/>
    <w:rsid w:val="00223633"/>
    <w:rsid w:val="00223775"/>
    <w:rsid w:val="00225712"/>
    <w:rsid w:val="0024575F"/>
    <w:rsid w:val="0026439E"/>
    <w:rsid w:val="0026747F"/>
    <w:rsid w:val="002701E7"/>
    <w:rsid w:val="00275086"/>
    <w:rsid w:val="002A4E96"/>
    <w:rsid w:val="002A633A"/>
    <w:rsid w:val="002B2F53"/>
    <w:rsid w:val="002B6D2F"/>
    <w:rsid w:val="002D1D45"/>
    <w:rsid w:val="002E0FA1"/>
    <w:rsid w:val="002E55DA"/>
    <w:rsid w:val="002F7F0C"/>
    <w:rsid w:val="00303E78"/>
    <w:rsid w:val="0031117A"/>
    <w:rsid w:val="00337D8E"/>
    <w:rsid w:val="00353BDA"/>
    <w:rsid w:val="003571AC"/>
    <w:rsid w:val="00361C0D"/>
    <w:rsid w:val="00377247"/>
    <w:rsid w:val="00397E43"/>
    <w:rsid w:val="003B5A92"/>
    <w:rsid w:val="003B6B74"/>
    <w:rsid w:val="003C487B"/>
    <w:rsid w:val="003F03C5"/>
    <w:rsid w:val="00402D93"/>
    <w:rsid w:val="004043E1"/>
    <w:rsid w:val="00426212"/>
    <w:rsid w:val="0045347A"/>
    <w:rsid w:val="00462690"/>
    <w:rsid w:val="00463419"/>
    <w:rsid w:val="00481554"/>
    <w:rsid w:val="004917DF"/>
    <w:rsid w:val="004A1150"/>
    <w:rsid w:val="004D7B69"/>
    <w:rsid w:val="004E2B2E"/>
    <w:rsid w:val="004F0B03"/>
    <w:rsid w:val="004F7CAD"/>
    <w:rsid w:val="00503EB9"/>
    <w:rsid w:val="005245BA"/>
    <w:rsid w:val="00531260"/>
    <w:rsid w:val="005541A1"/>
    <w:rsid w:val="00571E06"/>
    <w:rsid w:val="00581AC4"/>
    <w:rsid w:val="00593A14"/>
    <w:rsid w:val="00597E71"/>
    <w:rsid w:val="005C541D"/>
    <w:rsid w:val="005C609E"/>
    <w:rsid w:val="005D0F9F"/>
    <w:rsid w:val="005D2647"/>
    <w:rsid w:val="005E5816"/>
    <w:rsid w:val="005E657D"/>
    <w:rsid w:val="005F07CE"/>
    <w:rsid w:val="0061695A"/>
    <w:rsid w:val="006375CD"/>
    <w:rsid w:val="00651557"/>
    <w:rsid w:val="00665BD2"/>
    <w:rsid w:val="00666133"/>
    <w:rsid w:val="0066670C"/>
    <w:rsid w:val="006758E8"/>
    <w:rsid w:val="0068653F"/>
    <w:rsid w:val="006918DB"/>
    <w:rsid w:val="006C5DFB"/>
    <w:rsid w:val="006C76D7"/>
    <w:rsid w:val="006E7D1C"/>
    <w:rsid w:val="00702E9C"/>
    <w:rsid w:val="00711611"/>
    <w:rsid w:val="007209A5"/>
    <w:rsid w:val="00726241"/>
    <w:rsid w:val="00763FFF"/>
    <w:rsid w:val="00792635"/>
    <w:rsid w:val="00796AE1"/>
    <w:rsid w:val="007E2DAA"/>
    <w:rsid w:val="007E624D"/>
    <w:rsid w:val="008276E6"/>
    <w:rsid w:val="0087027C"/>
    <w:rsid w:val="008702DB"/>
    <w:rsid w:val="00870B8C"/>
    <w:rsid w:val="008843F3"/>
    <w:rsid w:val="00887050"/>
    <w:rsid w:val="008C6785"/>
    <w:rsid w:val="008E0230"/>
    <w:rsid w:val="008F7F06"/>
    <w:rsid w:val="009070FF"/>
    <w:rsid w:val="00911D58"/>
    <w:rsid w:val="00911F63"/>
    <w:rsid w:val="00934317"/>
    <w:rsid w:val="0094702E"/>
    <w:rsid w:val="00955270"/>
    <w:rsid w:val="00955757"/>
    <w:rsid w:val="009573D8"/>
    <w:rsid w:val="0097451A"/>
    <w:rsid w:val="00977C6F"/>
    <w:rsid w:val="00987318"/>
    <w:rsid w:val="0099064D"/>
    <w:rsid w:val="009916A2"/>
    <w:rsid w:val="009A7A5E"/>
    <w:rsid w:val="009C162C"/>
    <w:rsid w:val="009C2884"/>
    <w:rsid w:val="009D3655"/>
    <w:rsid w:val="009D4F1E"/>
    <w:rsid w:val="009E4A2E"/>
    <w:rsid w:val="009E5345"/>
    <w:rsid w:val="009F51F4"/>
    <w:rsid w:val="00A03C07"/>
    <w:rsid w:val="00A21D3C"/>
    <w:rsid w:val="00A41BB0"/>
    <w:rsid w:val="00A84E3E"/>
    <w:rsid w:val="00A85B7F"/>
    <w:rsid w:val="00AC3E07"/>
    <w:rsid w:val="00AC5AE9"/>
    <w:rsid w:val="00AD4C01"/>
    <w:rsid w:val="00B21CC6"/>
    <w:rsid w:val="00B50BCF"/>
    <w:rsid w:val="00B60D73"/>
    <w:rsid w:val="00B62850"/>
    <w:rsid w:val="00B71330"/>
    <w:rsid w:val="00BC5EDA"/>
    <w:rsid w:val="00BD67D6"/>
    <w:rsid w:val="00C0595C"/>
    <w:rsid w:val="00C2567F"/>
    <w:rsid w:val="00C4793F"/>
    <w:rsid w:val="00C55A8E"/>
    <w:rsid w:val="00C63E98"/>
    <w:rsid w:val="00C729F1"/>
    <w:rsid w:val="00C916C9"/>
    <w:rsid w:val="00C92D08"/>
    <w:rsid w:val="00CC0201"/>
    <w:rsid w:val="00CC5EF0"/>
    <w:rsid w:val="00D06457"/>
    <w:rsid w:val="00D244C7"/>
    <w:rsid w:val="00D331C4"/>
    <w:rsid w:val="00D6122D"/>
    <w:rsid w:val="00D66A54"/>
    <w:rsid w:val="00D92A2A"/>
    <w:rsid w:val="00D978F2"/>
    <w:rsid w:val="00DF6BD9"/>
    <w:rsid w:val="00E006CD"/>
    <w:rsid w:val="00E126FD"/>
    <w:rsid w:val="00E24DCF"/>
    <w:rsid w:val="00E55414"/>
    <w:rsid w:val="00E811F3"/>
    <w:rsid w:val="00E8679E"/>
    <w:rsid w:val="00EA67A1"/>
    <w:rsid w:val="00EC0159"/>
    <w:rsid w:val="00ED061C"/>
    <w:rsid w:val="00EF08A2"/>
    <w:rsid w:val="00F16B04"/>
    <w:rsid w:val="00F22675"/>
    <w:rsid w:val="00F3109A"/>
    <w:rsid w:val="00F33470"/>
    <w:rsid w:val="00F47A24"/>
    <w:rsid w:val="00F50C2F"/>
    <w:rsid w:val="00F552B0"/>
    <w:rsid w:val="00F61866"/>
    <w:rsid w:val="00F7421E"/>
    <w:rsid w:val="00F84979"/>
    <w:rsid w:val="00FA0AD4"/>
    <w:rsid w:val="00FA16E8"/>
    <w:rsid w:val="00FB16C6"/>
    <w:rsid w:val="00FB6E0C"/>
    <w:rsid w:val="00FD37AB"/>
    <w:rsid w:val="00FD5C1A"/>
    <w:rsid w:val="00FE05C5"/>
    <w:rsid w:val="00FF0153"/>
    <w:rsid w:val="00FF58E4"/>
    <w:rsid w:val="00FF7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EA67A1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EA67A1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EA67A1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EA67A1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EA67A1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375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qFormat/>
    <w:rsid w:val="002D1D45"/>
    <w:pPr>
      <w:jc w:val="center"/>
    </w:pPr>
    <w:rPr>
      <w:szCs w:val="20"/>
    </w:rPr>
  </w:style>
  <w:style w:type="paragraph" w:styleId="31">
    <w:name w:val="Body Text 3"/>
    <w:basedOn w:val="a"/>
    <w:rsid w:val="002D1D45"/>
    <w:pPr>
      <w:jc w:val="center"/>
    </w:pPr>
    <w:rPr>
      <w:b/>
      <w:bCs/>
      <w:sz w:val="28"/>
    </w:rPr>
  </w:style>
  <w:style w:type="paragraph" w:customStyle="1" w:styleId="a5">
    <w:name w:val="Знак Знак Знак Знак Знак Знак Знак Знак Знак Знак"/>
    <w:basedOn w:val="a"/>
    <w:rsid w:val="006C5DFB"/>
    <w:pPr>
      <w:spacing w:after="160" w:line="240" w:lineRule="exact"/>
    </w:pPr>
    <w:rPr>
      <w:rFonts w:ascii="Verdana" w:hAnsi="Verdana"/>
      <w:lang w:val="en-US" w:eastAsia="en-US"/>
    </w:rPr>
  </w:style>
  <w:style w:type="paragraph" w:styleId="a6">
    <w:name w:val="No Spacing"/>
    <w:uiPriority w:val="1"/>
    <w:qFormat/>
    <w:rsid w:val="00726241"/>
    <w:rPr>
      <w:rFonts w:ascii="Calibri" w:hAnsi="Calibri"/>
      <w:sz w:val="22"/>
      <w:szCs w:val="22"/>
    </w:rPr>
  </w:style>
  <w:style w:type="character" w:customStyle="1" w:styleId="10">
    <w:name w:val="Заголовок 1 Знак"/>
    <w:aliases w:val="!Части документа Знак"/>
    <w:link w:val="1"/>
    <w:rsid w:val="00934317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934317"/>
    <w:rPr>
      <w:rFonts w:ascii="Arial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934317"/>
    <w:rPr>
      <w:rFonts w:ascii="Arial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934317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EA67A1"/>
    <w:rPr>
      <w:rFonts w:ascii="Arial" w:hAnsi="Arial"/>
      <w:b w:val="0"/>
      <w:i w:val="0"/>
      <w:iCs/>
      <w:color w:val="0000FF"/>
      <w:sz w:val="24"/>
      <w:u w:val="none"/>
    </w:rPr>
  </w:style>
  <w:style w:type="paragraph" w:styleId="a7">
    <w:name w:val="annotation text"/>
    <w:aliases w:val="!Равноширинный текст документа"/>
    <w:basedOn w:val="a"/>
    <w:link w:val="a8"/>
    <w:rsid w:val="00EA67A1"/>
    <w:rPr>
      <w:rFonts w:ascii="Courier" w:hAnsi="Courier"/>
      <w:sz w:val="22"/>
      <w:szCs w:val="20"/>
    </w:rPr>
  </w:style>
  <w:style w:type="character" w:customStyle="1" w:styleId="a8">
    <w:name w:val="Текст примечания Знак"/>
    <w:aliases w:val="!Равноширинный текст документа Знак"/>
    <w:link w:val="a7"/>
    <w:rsid w:val="00934317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EA67A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9">
    <w:name w:val="Hyperlink"/>
    <w:rsid w:val="00EA67A1"/>
    <w:rPr>
      <w:color w:val="0000FF"/>
      <w:u w:val="none"/>
    </w:rPr>
  </w:style>
  <w:style w:type="paragraph" w:styleId="aa">
    <w:name w:val="header"/>
    <w:basedOn w:val="a"/>
    <w:link w:val="ab"/>
    <w:rsid w:val="0093431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934317"/>
    <w:rPr>
      <w:rFonts w:ascii="Arial" w:hAnsi="Arial"/>
      <w:sz w:val="24"/>
      <w:szCs w:val="24"/>
    </w:rPr>
  </w:style>
  <w:style w:type="paragraph" w:styleId="ac">
    <w:name w:val="footer"/>
    <w:basedOn w:val="a"/>
    <w:link w:val="ad"/>
    <w:rsid w:val="0093431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934317"/>
    <w:rPr>
      <w:rFonts w:ascii="Arial" w:hAnsi="Arial"/>
      <w:sz w:val="24"/>
      <w:szCs w:val="24"/>
    </w:rPr>
  </w:style>
  <w:style w:type="paragraph" w:customStyle="1" w:styleId="Application">
    <w:name w:val="Application!Приложение"/>
    <w:rsid w:val="00EA67A1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EA67A1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EA67A1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EA67A1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styleId="ae">
    <w:name w:val="Balloon Text"/>
    <w:basedOn w:val="a"/>
    <w:link w:val="af"/>
    <w:rsid w:val="006918D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91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8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7C5FF44-7A7C-424C-A9B1-6D25C6BB6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17</TotalTime>
  <Pages>4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организации поездки на зональный семинар по вопросам соблюдения трудового законодательства, развития социально-трудовых отношений, охраны труда и аттестации рабочих мест</vt:lpstr>
    </vt:vector>
  </TitlesOfParts>
  <Company>Microsoft</Company>
  <LinksUpToDate>false</LinksUpToDate>
  <CharactersWithSpaces>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организации поездки на зональный семинар по вопросам соблюдения трудового законодательства, развития социально-трудовых отношений, охраны труда и аттестации рабочих мест</dc:title>
  <dc:subject/>
  <dc:creator>Погорелова Лилия Павловна</dc:creator>
  <cp:keywords/>
  <cp:lastModifiedBy>Customer</cp:lastModifiedBy>
  <cp:revision>5</cp:revision>
  <cp:lastPrinted>2024-06-18T08:34:00Z</cp:lastPrinted>
  <dcterms:created xsi:type="dcterms:W3CDTF">2024-06-17T13:28:00Z</dcterms:created>
  <dcterms:modified xsi:type="dcterms:W3CDTF">2024-06-18T08:37:00Z</dcterms:modified>
</cp:coreProperties>
</file>